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A9A" w:rsidRDefault="00A423D5" w:rsidP="00B66EE7">
      <w:pPr>
        <w:keepNext/>
        <w:keepLines/>
        <w:spacing w:after="367" w:line="316" w:lineRule="auto"/>
        <w:ind w:left="10" w:right="-15" w:hanging="10"/>
        <w:jc w:val="center"/>
        <w:outlineLvl w:val="0"/>
        <w:rPr>
          <w:rFonts w:ascii="Calibri" w:eastAsia="Calibri" w:hAnsi="Calibri" w:cs="Calibri"/>
          <w:b/>
          <w:color w:val="000000"/>
          <w:sz w:val="24"/>
          <w:lang w:val="es-MX" w:eastAsia="es-MX"/>
        </w:rPr>
      </w:pPr>
      <w:r>
        <w:rPr>
          <w:noProof/>
          <w:lang w:val="es-MX" w:eastAsia="es-MX"/>
        </w:rPr>
        <w:drawing>
          <wp:anchor distT="0" distB="0" distL="114300" distR="114300" simplePos="0" relativeHeight="251670528" behindDoc="0" locked="0" layoutInCell="1" allowOverlap="1" wp14:anchorId="60792171" wp14:editId="2204D21B">
            <wp:simplePos x="0" y="0"/>
            <wp:positionH relativeFrom="column">
              <wp:posOffset>1811060</wp:posOffset>
            </wp:positionH>
            <wp:positionV relativeFrom="paragraph">
              <wp:posOffset>-672515</wp:posOffset>
            </wp:positionV>
            <wp:extent cx="1886941" cy="195471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
                      <a:extLst>
                        <a:ext uri="{28A0092B-C50C-407E-A947-70E740481C1C}">
                          <a14:useLocalDpi xmlns:a14="http://schemas.microsoft.com/office/drawing/2010/main" val="0"/>
                        </a:ext>
                      </a:extLst>
                    </a:blip>
                    <a:srcRect l="20216" t="19855" r="19495" b="17690"/>
                    <a:stretch>
                      <a:fillRect/>
                    </a:stretch>
                  </pic:blipFill>
                  <pic:spPr bwMode="auto">
                    <a:xfrm>
                      <a:off x="0" y="0"/>
                      <a:ext cx="1891568" cy="1959505"/>
                    </a:xfrm>
                    <a:prstGeom prst="rect">
                      <a:avLst/>
                    </a:prstGeom>
                    <a:noFill/>
                  </pic:spPr>
                </pic:pic>
              </a:graphicData>
            </a:graphic>
            <wp14:sizeRelH relativeFrom="margin">
              <wp14:pctWidth>0</wp14:pctWidth>
            </wp14:sizeRelH>
            <wp14:sizeRelV relativeFrom="margin">
              <wp14:pctHeight>0</wp14:pctHeight>
            </wp14:sizeRelV>
          </wp:anchor>
        </w:drawing>
      </w:r>
    </w:p>
    <w:p w:rsidR="00A423D5" w:rsidRDefault="00A423D5" w:rsidP="00B66EE7">
      <w:pPr>
        <w:keepNext/>
        <w:keepLines/>
        <w:spacing w:after="367" w:line="316" w:lineRule="auto"/>
        <w:ind w:left="10" w:right="-15" w:hanging="10"/>
        <w:jc w:val="center"/>
        <w:outlineLvl w:val="0"/>
        <w:rPr>
          <w:rFonts w:ascii="Calibri" w:eastAsia="Calibri" w:hAnsi="Calibri" w:cs="Calibri"/>
          <w:b/>
          <w:color w:val="000000"/>
          <w:sz w:val="24"/>
          <w:lang w:val="es-MX" w:eastAsia="es-MX"/>
        </w:rPr>
      </w:pPr>
    </w:p>
    <w:p w:rsidR="00A423D5" w:rsidRDefault="00A423D5" w:rsidP="00B66EE7">
      <w:pPr>
        <w:keepNext/>
        <w:keepLines/>
        <w:spacing w:after="367" w:line="316" w:lineRule="auto"/>
        <w:ind w:left="10" w:right="-15" w:hanging="10"/>
        <w:jc w:val="center"/>
        <w:outlineLvl w:val="0"/>
        <w:rPr>
          <w:rFonts w:ascii="Calibri" w:eastAsia="Calibri" w:hAnsi="Calibri" w:cs="Calibri"/>
          <w:b/>
          <w:color w:val="000000"/>
          <w:sz w:val="24"/>
          <w:lang w:val="es-MX" w:eastAsia="es-MX"/>
        </w:rPr>
      </w:pPr>
    </w:p>
    <w:p w:rsidR="00FC619D" w:rsidRPr="00686B88" w:rsidRDefault="00FC619D" w:rsidP="00FC619D">
      <w:pPr>
        <w:keepNext/>
        <w:keepLines/>
        <w:spacing w:after="0" w:line="316" w:lineRule="auto"/>
        <w:ind w:left="10" w:right="-15" w:hanging="10"/>
        <w:jc w:val="center"/>
        <w:outlineLvl w:val="0"/>
        <w:rPr>
          <w:rFonts w:asciiTheme="majorHAnsi" w:eastAsia="Calibri" w:hAnsiTheme="majorHAnsi" w:cs="Calibri"/>
          <w:b/>
          <w:color w:val="000000"/>
          <w:sz w:val="24"/>
          <w:lang w:val="es-MX" w:eastAsia="es-MX"/>
        </w:rPr>
      </w:pPr>
      <w:r w:rsidRPr="00686B88">
        <w:rPr>
          <w:rFonts w:asciiTheme="majorHAnsi" w:eastAsia="Calibri" w:hAnsiTheme="majorHAnsi" w:cs="Calibri"/>
          <w:b/>
          <w:color w:val="000000"/>
          <w:sz w:val="24"/>
          <w:lang w:val="es-MX" w:eastAsia="es-MX"/>
        </w:rPr>
        <w:t xml:space="preserve">INFORME DE GOBIERNO </w:t>
      </w:r>
    </w:p>
    <w:p w:rsidR="00FC619D" w:rsidRPr="00686B88" w:rsidRDefault="00FC619D" w:rsidP="00FC619D">
      <w:pPr>
        <w:keepNext/>
        <w:keepLines/>
        <w:spacing w:after="0" w:line="316" w:lineRule="auto"/>
        <w:ind w:left="10" w:right="-15" w:hanging="10"/>
        <w:jc w:val="center"/>
        <w:outlineLvl w:val="0"/>
        <w:rPr>
          <w:rFonts w:asciiTheme="majorHAnsi" w:eastAsia="Calibri" w:hAnsiTheme="majorHAnsi" w:cs="Calibri"/>
          <w:b/>
          <w:color w:val="000000"/>
          <w:sz w:val="24"/>
          <w:lang w:val="es-MX" w:eastAsia="es-MX"/>
        </w:rPr>
      </w:pPr>
      <w:r w:rsidRPr="00686B88">
        <w:rPr>
          <w:rFonts w:asciiTheme="majorHAnsi" w:eastAsia="Calibri" w:hAnsiTheme="majorHAnsi" w:cs="Calibri"/>
          <w:b/>
          <w:color w:val="000000"/>
          <w:sz w:val="24"/>
          <w:lang w:val="es-MX" w:eastAsia="es-MX"/>
        </w:rPr>
        <w:t>DEL DEPARTAMENTO DE SERVICIOS PÚBLICO</w:t>
      </w:r>
    </w:p>
    <w:p w:rsidR="00FC619D" w:rsidRPr="00686B88" w:rsidRDefault="00FC619D" w:rsidP="00FC619D">
      <w:pPr>
        <w:keepNext/>
        <w:keepLines/>
        <w:spacing w:after="0" w:line="316" w:lineRule="auto"/>
        <w:ind w:left="10" w:right="-15" w:hanging="10"/>
        <w:jc w:val="center"/>
        <w:outlineLvl w:val="0"/>
        <w:rPr>
          <w:rFonts w:asciiTheme="majorHAnsi" w:eastAsia="Calibri" w:hAnsiTheme="majorHAnsi" w:cs="Calibri"/>
          <w:b/>
          <w:color w:val="000000"/>
          <w:sz w:val="24"/>
          <w:lang w:val="es-MX" w:eastAsia="es-MX"/>
        </w:rPr>
      </w:pPr>
      <w:r w:rsidRPr="00686B88">
        <w:rPr>
          <w:rFonts w:asciiTheme="majorHAnsi" w:eastAsia="Calibri" w:hAnsiTheme="majorHAnsi" w:cs="Calibri"/>
          <w:b/>
          <w:color w:val="000000"/>
          <w:sz w:val="24"/>
          <w:lang w:val="es-MX" w:eastAsia="es-MX"/>
        </w:rPr>
        <w:t>01 DE OCTUBRE DEL 2020 AL 10 DE SEPTIEMBRE DEL 2021.</w:t>
      </w:r>
    </w:p>
    <w:p w:rsidR="00FC619D" w:rsidRDefault="00FC619D" w:rsidP="00FC619D">
      <w:pPr>
        <w:keepNext/>
        <w:keepLines/>
        <w:spacing w:after="0" w:line="316" w:lineRule="auto"/>
        <w:ind w:left="10" w:right="-15" w:hanging="10"/>
        <w:jc w:val="center"/>
        <w:outlineLvl w:val="0"/>
        <w:rPr>
          <w:rFonts w:ascii="Calibri" w:eastAsia="Calibri" w:hAnsi="Calibri" w:cs="Calibri"/>
          <w:b/>
          <w:color w:val="000000"/>
          <w:sz w:val="24"/>
          <w:lang w:val="es-MX" w:eastAsia="es-MX"/>
        </w:rPr>
      </w:pPr>
    </w:p>
    <w:p w:rsidR="00B66EE7" w:rsidRPr="00B66EE7" w:rsidRDefault="00B66EE7" w:rsidP="00A423D5">
      <w:pPr>
        <w:keepNext/>
        <w:keepLines/>
        <w:spacing w:after="367" w:line="316" w:lineRule="auto"/>
        <w:ind w:left="10" w:right="-15" w:hanging="10"/>
        <w:jc w:val="center"/>
        <w:outlineLvl w:val="0"/>
        <w:rPr>
          <w:rFonts w:ascii="Calibri" w:eastAsia="Calibri" w:hAnsi="Calibri" w:cs="Calibri"/>
          <w:b/>
          <w:color w:val="000000"/>
          <w:sz w:val="24"/>
          <w:lang w:val="es-MX" w:eastAsia="es-MX"/>
        </w:rPr>
      </w:pPr>
      <w:r w:rsidRPr="00B66EE7">
        <w:rPr>
          <w:rFonts w:ascii="Calibri" w:eastAsia="Calibri" w:hAnsi="Calibri" w:cs="Calibri"/>
          <w:b/>
          <w:color w:val="000000"/>
          <w:sz w:val="24"/>
          <w:lang w:val="es-MX" w:eastAsia="es-MX"/>
        </w:rPr>
        <w:t>MISIÓN</w:t>
      </w:r>
      <w:bookmarkStart w:id="0" w:name="_GoBack"/>
      <w:bookmarkEnd w:id="0"/>
    </w:p>
    <w:p w:rsidR="00B66EE7" w:rsidRPr="00B66EE7" w:rsidRDefault="00B66EE7" w:rsidP="00B66EE7">
      <w:pPr>
        <w:spacing w:after="360" w:line="285" w:lineRule="auto"/>
        <w:ind w:left="10" w:right="-15" w:hanging="10"/>
        <w:jc w:val="both"/>
        <w:rPr>
          <w:rFonts w:ascii="Calibri" w:eastAsia="Calibri" w:hAnsi="Calibri" w:cs="Calibri"/>
          <w:color w:val="000000"/>
          <w:sz w:val="24"/>
          <w:lang w:val="es-MX" w:eastAsia="es-MX"/>
        </w:rPr>
      </w:pPr>
      <w:r w:rsidRPr="00B66EE7">
        <w:rPr>
          <w:rFonts w:ascii="Calibri" w:eastAsia="Calibri" w:hAnsi="Calibri" w:cs="Calibri"/>
          <w:color w:val="000000"/>
          <w:sz w:val="24"/>
          <w:lang w:val="es-MX" w:eastAsia="es-MX"/>
        </w:rPr>
        <w:t xml:space="preserve">La   Dirección   de   Servicios   Públicos   Municipales   es   la   unidad   básica   de   la   estructura  funcional  de  la  Administración  Pública  encargada  de  hacer  eficiente  la  cobertura  de  los  Servicios,   cumpliendo   responsablemente   las   obligaciones   y   facultades   de   manera  uniforme   y   continua   ante   situaciones   de   emergencia,   ordinaria,      prioritaria   y/o  administrativas  de  acuerdo  a  los  lineamientos  señalados  por  la  Dirección  y  la  Autoridad  competente.  </w:t>
      </w:r>
    </w:p>
    <w:p w:rsidR="00B66EE7" w:rsidRPr="00B66EE7" w:rsidRDefault="000533C2" w:rsidP="00B66EE7">
      <w:pPr>
        <w:spacing w:after="367" w:line="240" w:lineRule="auto"/>
        <w:jc w:val="both"/>
        <w:rPr>
          <w:rFonts w:ascii="Calibri" w:eastAsia="Calibri" w:hAnsi="Calibri" w:cs="Calibri"/>
          <w:color w:val="000000"/>
          <w:sz w:val="24"/>
          <w:lang w:val="es-MX" w:eastAsia="es-MX"/>
        </w:rPr>
      </w:pPr>
      <w:r>
        <w:rPr>
          <w:rFonts w:ascii="Calibri" w:eastAsia="Calibri" w:hAnsi="Calibri" w:cs="Calibri"/>
          <w:color w:val="000000"/>
          <w:sz w:val="24"/>
          <w:lang w:val="es-MX" w:eastAsia="es-MX"/>
        </w:rPr>
        <w:t xml:space="preserve">  </w:t>
      </w:r>
    </w:p>
    <w:p w:rsidR="00B66EE7" w:rsidRPr="00B66EE7" w:rsidRDefault="00B66EE7" w:rsidP="00B66EE7">
      <w:pPr>
        <w:keepNext/>
        <w:keepLines/>
        <w:spacing w:after="367" w:line="316" w:lineRule="auto"/>
        <w:ind w:left="10" w:right="-15" w:hanging="10"/>
        <w:jc w:val="center"/>
        <w:outlineLvl w:val="0"/>
        <w:rPr>
          <w:rFonts w:ascii="Calibri" w:eastAsia="Calibri" w:hAnsi="Calibri" w:cs="Calibri"/>
          <w:b/>
          <w:color w:val="000000"/>
          <w:sz w:val="24"/>
          <w:lang w:val="es-MX" w:eastAsia="es-MX"/>
        </w:rPr>
      </w:pPr>
      <w:r w:rsidRPr="00B66EE7">
        <w:rPr>
          <w:rFonts w:ascii="Calibri" w:eastAsia="Calibri" w:hAnsi="Calibri" w:cs="Calibri"/>
          <w:b/>
          <w:color w:val="000000"/>
          <w:sz w:val="24"/>
          <w:lang w:val="es-MX" w:eastAsia="es-MX"/>
        </w:rPr>
        <w:t>VISIÓN</w:t>
      </w:r>
    </w:p>
    <w:p w:rsidR="00B66EE7" w:rsidRPr="00B66EE7" w:rsidRDefault="00B66EE7" w:rsidP="00B66EE7">
      <w:pPr>
        <w:spacing w:after="362" w:line="240" w:lineRule="auto"/>
        <w:jc w:val="both"/>
        <w:rPr>
          <w:rFonts w:ascii="Calibri" w:eastAsia="Calibri" w:hAnsi="Calibri" w:cs="Calibri"/>
          <w:color w:val="000000"/>
          <w:sz w:val="24"/>
          <w:lang w:val="es-MX" w:eastAsia="es-MX"/>
        </w:rPr>
      </w:pPr>
      <w:r w:rsidRPr="00B66EE7">
        <w:rPr>
          <w:rFonts w:ascii="Calibri" w:eastAsia="Calibri" w:hAnsi="Calibri" w:cs="Calibri"/>
          <w:b/>
          <w:color w:val="000000"/>
          <w:sz w:val="24"/>
          <w:lang w:val="es-MX" w:eastAsia="es-MX"/>
        </w:rPr>
        <w:t xml:space="preserve">  </w:t>
      </w:r>
    </w:p>
    <w:p w:rsidR="00B66EE7" w:rsidRPr="00B66EE7" w:rsidRDefault="00B66EE7" w:rsidP="000533C2">
      <w:pPr>
        <w:spacing w:after="360" w:line="285" w:lineRule="auto"/>
        <w:ind w:left="10" w:right="-15" w:hanging="10"/>
        <w:jc w:val="both"/>
        <w:rPr>
          <w:rFonts w:ascii="Calibri" w:eastAsia="Calibri" w:hAnsi="Calibri" w:cs="Calibri"/>
          <w:color w:val="000000"/>
          <w:sz w:val="24"/>
          <w:lang w:val="es-MX" w:eastAsia="es-MX"/>
        </w:rPr>
      </w:pPr>
      <w:r w:rsidRPr="00B66EE7">
        <w:rPr>
          <w:rFonts w:ascii="Calibri" w:eastAsia="Calibri" w:hAnsi="Calibri" w:cs="Calibri"/>
          <w:color w:val="000000"/>
          <w:sz w:val="24"/>
          <w:lang w:val="es-MX" w:eastAsia="es-MX"/>
        </w:rPr>
        <w:t xml:space="preserve">Ser   una   dependencia   que   garantice   resolver   los   problemas   de   primera   necesidad   que  aquejan   al   Municipio,   planeando,   dirigiendo,   supervisando   y   llevando   el   control   de   los  servicios   públicos   para   satisfacer   las   necesidades   básicas   de   la   ciudadanía,   así   como  realizar  el  mantenimiento  de  las  diferentes  infraestructuras  que  se  encuentran  al  servicio  de  la  Población,  tales  como:   Parques  y  Jardines,  Panteones,  Alumbrado  Público,  Agua Potable y alcantarillado  y  Servicios  de  Limpia.    </w:t>
      </w:r>
    </w:p>
    <w:p w:rsidR="00B66EE7" w:rsidRPr="00B66EE7" w:rsidRDefault="00B66EE7" w:rsidP="00453147">
      <w:pPr>
        <w:keepNext/>
        <w:keepLines/>
        <w:spacing w:after="288" w:line="244" w:lineRule="auto"/>
        <w:ind w:right="-15"/>
        <w:jc w:val="both"/>
        <w:outlineLvl w:val="1"/>
        <w:rPr>
          <w:rFonts w:ascii="Calibri" w:eastAsia="Calibri" w:hAnsi="Calibri" w:cs="Calibri"/>
          <w:b/>
          <w:color w:val="000000"/>
          <w:sz w:val="24"/>
          <w:u w:val="single" w:color="000000"/>
          <w:lang w:val="es-MX" w:eastAsia="es-MX"/>
        </w:rPr>
      </w:pPr>
    </w:p>
    <w:p w:rsidR="00B66EE7" w:rsidRPr="00B66EE7" w:rsidRDefault="00B66EE7" w:rsidP="00B66EE7">
      <w:pPr>
        <w:keepNext/>
        <w:keepLines/>
        <w:spacing w:after="288" w:line="244" w:lineRule="auto"/>
        <w:ind w:left="-5" w:right="-15" w:hanging="10"/>
        <w:jc w:val="center"/>
        <w:outlineLvl w:val="1"/>
        <w:rPr>
          <w:rFonts w:ascii="Calibri" w:eastAsia="Calibri" w:hAnsi="Calibri" w:cs="Calibri"/>
          <w:b/>
          <w:color w:val="000000"/>
          <w:sz w:val="24"/>
          <w:u w:color="000000"/>
          <w:lang w:val="es-MX" w:eastAsia="es-MX"/>
        </w:rPr>
      </w:pPr>
      <w:r w:rsidRPr="00B66EE7">
        <w:rPr>
          <w:rFonts w:ascii="Calibri" w:eastAsia="Calibri" w:hAnsi="Calibri" w:cs="Calibri"/>
          <w:b/>
          <w:color w:val="000000"/>
          <w:sz w:val="24"/>
          <w:u w:color="000000"/>
          <w:lang w:val="es-MX" w:eastAsia="es-MX"/>
        </w:rPr>
        <w:t>OBJETIVO   GENERAL</w:t>
      </w:r>
    </w:p>
    <w:p w:rsidR="00B66EE7" w:rsidRPr="00B66EE7" w:rsidRDefault="00B66EE7" w:rsidP="00B66EE7">
      <w:pPr>
        <w:spacing w:after="283" w:line="285" w:lineRule="auto"/>
        <w:ind w:left="10" w:right="-15" w:hanging="10"/>
        <w:jc w:val="both"/>
        <w:rPr>
          <w:rFonts w:ascii="Calibri" w:eastAsia="Calibri" w:hAnsi="Calibri" w:cs="Calibri"/>
          <w:color w:val="000000"/>
          <w:sz w:val="24"/>
          <w:lang w:val="es-MX" w:eastAsia="es-MX"/>
        </w:rPr>
      </w:pPr>
      <w:r w:rsidRPr="00B66EE7">
        <w:rPr>
          <w:rFonts w:ascii="Calibri" w:eastAsia="Calibri" w:hAnsi="Calibri" w:cs="Calibri"/>
          <w:color w:val="000000"/>
          <w:sz w:val="24"/>
          <w:lang w:val="es-MX" w:eastAsia="es-MX"/>
        </w:rPr>
        <w:t xml:space="preserve">El  objetivo  General  de  esta  Dirección  es  satisfacer  las  necesidades  básicas  del  Municipio  coordinando  y  organizando  los  diferentes  departamentos  que  la  conforman,  otorgando  Servicios   de   calidad   de   manera   uniforme   y   continua,   dando   una   pronta   solución   a   los  diferentes   problemas   preexistentes   y   los   que   se   presenten   en   el   transcurso   de   la  administración,   trayendo   el   beneficio   a   la   ciudadanía   y   lograr   la   eficacia   en   todos   los  servicios  elementales  que  se  requieran  para  tener  una  buena  calidad  de  vida.  </w:t>
      </w:r>
    </w:p>
    <w:p w:rsidR="00B66EE7" w:rsidRPr="00B66EE7" w:rsidRDefault="00B66EE7" w:rsidP="00596579">
      <w:pPr>
        <w:keepNext/>
        <w:keepLines/>
        <w:spacing w:after="288"/>
        <w:ind w:left="-5" w:right="-15" w:hanging="10"/>
        <w:jc w:val="center"/>
        <w:outlineLvl w:val="1"/>
        <w:rPr>
          <w:rFonts w:ascii="Calibri" w:eastAsia="Calibri" w:hAnsi="Calibri" w:cs="Calibri"/>
          <w:b/>
          <w:color w:val="000000"/>
          <w:sz w:val="24"/>
          <w:u w:color="000000"/>
          <w:lang w:val="es-MX" w:eastAsia="es-MX"/>
        </w:rPr>
      </w:pPr>
      <w:r w:rsidRPr="00B66EE7">
        <w:rPr>
          <w:rFonts w:ascii="Calibri" w:eastAsia="Calibri" w:hAnsi="Calibri" w:cs="Calibri"/>
          <w:b/>
          <w:color w:val="000000"/>
          <w:sz w:val="24"/>
          <w:u w:color="000000"/>
          <w:lang w:val="es-MX" w:eastAsia="es-MX"/>
        </w:rPr>
        <w:t>METAS</w:t>
      </w:r>
    </w:p>
    <w:p w:rsidR="00B66EE7" w:rsidRPr="00B66EE7" w:rsidRDefault="00B66EE7" w:rsidP="00596579">
      <w:pPr>
        <w:spacing w:after="83"/>
        <w:ind w:left="10" w:right="-15" w:hanging="10"/>
        <w:jc w:val="both"/>
        <w:rPr>
          <w:rFonts w:ascii="Calibri" w:eastAsia="Calibri" w:hAnsi="Calibri" w:cs="Calibri"/>
          <w:color w:val="000000"/>
          <w:sz w:val="24"/>
          <w:lang w:val="es-MX" w:eastAsia="es-MX"/>
        </w:rPr>
      </w:pPr>
      <w:r w:rsidRPr="00B66EE7">
        <w:rPr>
          <w:rFonts w:ascii="Calibri" w:eastAsia="Calibri" w:hAnsi="Calibri" w:cs="Calibri"/>
          <w:color w:val="000000"/>
          <w:sz w:val="24"/>
          <w:lang w:val="es-MX" w:eastAsia="es-MX"/>
        </w:rPr>
        <w:t>Coordinar   la   operación   de   los   diversos   departamentos   para   brindar   a   la   ciudadanía   un ambiente   de   calidad   a   través   de   servicios   de   excelencia   en   las   áreas   de:   alumbrado público, Agua potable y alcantarillado, cementerios, aseo público, parques y jardines.</w:t>
      </w:r>
    </w:p>
    <w:p w:rsidR="00B66EE7" w:rsidRDefault="000533C2" w:rsidP="00596579">
      <w:pPr>
        <w:spacing w:after="84" w:line="240" w:lineRule="auto"/>
        <w:ind w:left="720"/>
        <w:jc w:val="both"/>
        <w:rPr>
          <w:rFonts w:ascii="Calibri" w:eastAsia="Calibri" w:hAnsi="Calibri" w:cs="Calibri"/>
          <w:b/>
          <w:color w:val="000000"/>
          <w:sz w:val="24"/>
          <w:lang w:val="es-MX" w:eastAsia="es-MX"/>
        </w:rPr>
      </w:pPr>
      <w:r w:rsidRPr="003244FD">
        <w:rPr>
          <w:rFonts w:ascii="Calibri" w:eastAsia="Calibri" w:hAnsi="Calibri" w:cs="Calibri"/>
          <w:b/>
          <w:color w:val="000000"/>
          <w:sz w:val="24"/>
          <w:lang w:val="es-MX" w:eastAsia="es-MX"/>
        </w:rPr>
        <w:t xml:space="preserve">DEPARTAMENTO DE ALUMBRADO </w:t>
      </w:r>
      <w:r w:rsidR="003244FD" w:rsidRPr="003244FD">
        <w:rPr>
          <w:rFonts w:ascii="Calibri" w:eastAsia="Calibri" w:hAnsi="Calibri" w:cs="Calibri"/>
          <w:b/>
          <w:color w:val="000000"/>
          <w:sz w:val="24"/>
          <w:lang w:val="es-MX" w:eastAsia="es-MX"/>
        </w:rPr>
        <w:t>PÚBLICO</w:t>
      </w:r>
    </w:p>
    <w:p w:rsidR="003F219E" w:rsidRPr="00596579" w:rsidRDefault="003F219E" w:rsidP="00596579">
      <w:pPr>
        <w:jc w:val="both"/>
        <w:rPr>
          <w:rFonts w:ascii="Calibri" w:eastAsia="Calibri" w:hAnsi="Calibri" w:cs="Times New Roman"/>
          <w:sz w:val="24"/>
          <w:szCs w:val="24"/>
          <w:lang w:val="es-MX"/>
        </w:rPr>
      </w:pPr>
      <w:r w:rsidRPr="00596579">
        <w:rPr>
          <w:rFonts w:ascii="Calibri" w:eastAsia="Calibri" w:hAnsi="Calibri" w:cs="Times New Roman"/>
          <w:sz w:val="24"/>
          <w:szCs w:val="24"/>
          <w:lang w:val="es-MX"/>
        </w:rPr>
        <w:t xml:space="preserve">El alumbrado público en el municipio es un servicio básico y fundamental para los habitantes </w:t>
      </w:r>
      <w:r w:rsidR="002B4633">
        <w:rPr>
          <w:rFonts w:ascii="Calibri" w:eastAsia="Calibri" w:hAnsi="Calibri" w:cs="Times New Roman"/>
          <w:sz w:val="24"/>
          <w:szCs w:val="24"/>
          <w:lang w:val="es-MX"/>
        </w:rPr>
        <w:t xml:space="preserve">tanto en los hogares como </w:t>
      </w:r>
      <w:r w:rsidRPr="00596579">
        <w:rPr>
          <w:rFonts w:ascii="Calibri" w:eastAsia="Calibri" w:hAnsi="Calibri" w:cs="Times New Roman"/>
          <w:sz w:val="24"/>
          <w:szCs w:val="24"/>
          <w:lang w:val="es-MX"/>
        </w:rPr>
        <w:t>en sus labores cotidianas</w:t>
      </w:r>
      <w:r w:rsidR="005754CD" w:rsidRPr="00596579">
        <w:rPr>
          <w:rFonts w:ascii="Calibri" w:eastAsia="Calibri" w:hAnsi="Calibri" w:cs="Times New Roman"/>
          <w:sz w:val="24"/>
          <w:szCs w:val="24"/>
          <w:lang w:val="es-MX"/>
        </w:rPr>
        <w:t>, a</w:t>
      </w:r>
      <w:r w:rsidR="00196CCE" w:rsidRPr="00596579">
        <w:rPr>
          <w:rFonts w:ascii="Calibri" w:eastAsia="Calibri" w:hAnsi="Calibri" w:cs="Times New Roman"/>
          <w:sz w:val="24"/>
          <w:szCs w:val="24"/>
          <w:lang w:val="es-MX"/>
        </w:rPr>
        <w:t>sí como la instalación de otros</w:t>
      </w:r>
      <w:r w:rsidRPr="00596579">
        <w:rPr>
          <w:rFonts w:ascii="Calibri" w:eastAsia="Calibri" w:hAnsi="Calibri" w:cs="Times New Roman"/>
          <w:sz w:val="24"/>
          <w:szCs w:val="24"/>
          <w:lang w:val="es-MX"/>
        </w:rPr>
        <w:t xml:space="preserve"> servicios que se requieren para el desarrollo económico y social de la ciudadanía en general.</w:t>
      </w:r>
    </w:p>
    <w:p w:rsidR="003F219E" w:rsidRPr="00596579" w:rsidRDefault="003F219E" w:rsidP="00596579">
      <w:pPr>
        <w:jc w:val="both"/>
        <w:rPr>
          <w:rFonts w:ascii="Calibri" w:eastAsia="Calibri" w:hAnsi="Calibri" w:cs="Times New Roman"/>
          <w:sz w:val="24"/>
          <w:szCs w:val="24"/>
          <w:lang w:val="es-MX"/>
        </w:rPr>
      </w:pPr>
      <w:r w:rsidRPr="00596579">
        <w:rPr>
          <w:rFonts w:ascii="Calibri" w:eastAsia="Calibri" w:hAnsi="Calibri" w:cs="Times New Roman"/>
          <w:sz w:val="24"/>
          <w:szCs w:val="24"/>
          <w:lang w:val="es-MX"/>
        </w:rPr>
        <w:t>Actualmente se cuenta con una cobertura del servicio de alumbrado público de un 95% del total de las localidades del municipio, esto demanda personal, mantenimiento y equipo para mantener un buen servicio a los ciudadanos.</w:t>
      </w:r>
    </w:p>
    <w:p w:rsidR="003153EA" w:rsidRPr="00596579" w:rsidRDefault="003153EA" w:rsidP="00517F19">
      <w:pPr>
        <w:rPr>
          <w:rFonts w:ascii="Calibri" w:eastAsia="Calibri" w:hAnsi="Calibri" w:cs="Times New Roman"/>
          <w:sz w:val="24"/>
          <w:szCs w:val="24"/>
          <w:lang w:val="es-MX"/>
        </w:rPr>
      </w:pPr>
      <w:r w:rsidRPr="00596579">
        <w:rPr>
          <w:rFonts w:ascii="Calibri" w:eastAsia="Calibri" w:hAnsi="Calibri" w:cs="Times New Roman"/>
          <w:sz w:val="24"/>
          <w:szCs w:val="24"/>
          <w:lang w:val="es-MX"/>
        </w:rPr>
        <w:t xml:space="preserve">Las actividades </w:t>
      </w:r>
      <w:r w:rsidR="00C51A7B" w:rsidRPr="00596579">
        <w:rPr>
          <w:rFonts w:ascii="Calibri" w:eastAsia="Calibri" w:hAnsi="Calibri" w:cs="Times New Roman"/>
          <w:sz w:val="24"/>
          <w:szCs w:val="24"/>
          <w:lang w:val="es-MX"/>
        </w:rPr>
        <w:t>que se realizan en este departamento son:</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t>INSTALACION DE LINEAS ELECTRICAS</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t>REPARACION LUMINARIAS</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t>INSTALACION NUEVAS LUMINARIAS LED</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t>APOYO A LAS ESCUELAS</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t>TRABAJOS MEDIA TENSION</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t>PODAS A ARBOLES QUE CAUSAN CORTOS</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t>REPARACIONES DE BOMBAS DE AGUA</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t>INSTALACION DE LINEAS ELECTRICAS</w:t>
      </w:r>
    </w:p>
    <w:p w:rsidR="001A5E55" w:rsidRPr="00E07211" w:rsidRDefault="001A5E55" w:rsidP="00E07211">
      <w:pPr>
        <w:pStyle w:val="Prrafodelista"/>
        <w:numPr>
          <w:ilvl w:val="0"/>
          <w:numId w:val="2"/>
        </w:numPr>
        <w:tabs>
          <w:tab w:val="left" w:pos="1065"/>
        </w:tabs>
        <w:rPr>
          <w:rFonts w:cs="Arial"/>
          <w:sz w:val="24"/>
          <w:szCs w:val="24"/>
        </w:rPr>
      </w:pPr>
      <w:r w:rsidRPr="00E07211">
        <w:rPr>
          <w:rFonts w:cs="Arial"/>
          <w:sz w:val="24"/>
          <w:szCs w:val="24"/>
        </w:rPr>
        <w:t>REPARACION LUMINARIAS</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t>APOYO A LAS ESCUELAS</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lastRenderedPageBreak/>
        <w:t>TRABAJOS MEDIA TENSION</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t>PODAS A ARBOLES QUE CAUSAN CORTOS</w:t>
      </w:r>
    </w:p>
    <w:p w:rsidR="001A5E55" w:rsidRPr="00E07211" w:rsidRDefault="001A5E55" w:rsidP="001A5E55">
      <w:pPr>
        <w:pStyle w:val="Prrafodelista"/>
        <w:numPr>
          <w:ilvl w:val="0"/>
          <w:numId w:val="2"/>
        </w:numPr>
        <w:tabs>
          <w:tab w:val="left" w:pos="1065"/>
        </w:tabs>
        <w:rPr>
          <w:rFonts w:cs="Arial"/>
          <w:sz w:val="24"/>
          <w:szCs w:val="24"/>
        </w:rPr>
      </w:pPr>
      <w:r w:rsidRPr="00E07211">
        <w:rPr>
          <w:rFonts w:cs="Arial"/>
          <w:sz w:val="24"/>
          <w:szCs w:val="24"/>
        </w:rPr>
        <w:t>REPARACIONES DE BOMBAS DE AGUA</w:t>
      </w:r>
    </w:p>
    <w:p w:rsidR="001A5E55" w:rsidRPr="001A5E55" w:rsidRDefault="00E962A2" w:rsidP="00517F19">
      <w:pPr>
        <w:rPr>
          <w:rFonts w:ascii="Calibri" w:eastAsia="Calibri" w:hAnsi="Calibri" w:cs="Times New Roman"/>
          <w:sz w:val="20"/>
          <w:szCs w:val="20"/>
          <w:lang w:val="es-MX"/>
        </w:rPr>
      </w:pPr>
      <w:r w:rsidRPr="009018D2">
        <w:rPr>
          <w:rFonts w:ascii="Arial" w:hAnsi="Arial" w:cs="Arial"/>
          <w:noProof/>
          <w:lang w:val="es-MX" w:eastAsia="es-MX"/>
        </w:rPr>
        <w:drawing>
          <wp:anchor distT="0" distB="0" distL="114300" distR="114300" simplePos="0" relativeHeight="251662336" behindDoc="1" locked="0" layoutInCell="1" allowOverlap="1" wp14:anchorId="72B8FF9F" wp14:editId="3E3373F8">
            <wp:simplePos x="0" y="0"/>
            <wp:positionH relativeFrom="column">
              <wp:posOffset>-308445</wp:posOffset>
            </wp:positionH>
            <wp:positionV relativeFrom="paragraph">
              <wp:posOffset>347595</wp:posOffset>
            </wp:positionV>
            <wp:extent cx="1733660" cy="1900555"/>
            <wp:effectExtent l="0" t="0" r="0" b="4445"/>
            <wp:wrapNone/>
            <wp:docPr id="34" name="Imagen 34" descr="C:\Users\SubDir de Serv PM\Desktop\RESPALDO DSPM218-21\SERVICIOS PUBLICOS\ALUMBRADO PUBLICO\PROG.O.ALUMBRADO P\FOTOS ALUMBRADO PUBLICO  ENERO-FEBRERO\EL TUITO\190421 CALLE JAVIER 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bDir de Serv PM\Desktop\RESPALDO DSPM218-21\SERVICIOS PUBLICOS\ALUMBRADO PUBLICO\PROG.O.ALUMBRADO P\FOTOS ALUMBRADO PUBLICO  ENERO-FEBRERO\EL TUITO\190421 CALLE JAVIER M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4985" cy="191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2A2" w:rsidRPr="006B03E8" w:rsidRDefault="005629BB" w:rsidP="00E962A2">
      <w:pPr>
        <w:tabs>
          <w:tab w:val="left" w:pos="5400"/>
        </w:tabs>
        <w:rPr>
          <w:rFonts w:ascii="Arial" w:hAnsi="Arial" w:cs="Arial"/>
        </w:rPr>
      </w:pPr>
      <w:r w:rsidRPr="009018D2">
        <w:rPr>
          <w:rFonts w:ascii="Arial" w:hAnsi="Arial" w:cs="Arial"/>
          <w:noProof/>
          <w:lang w:val="es-MX" w:eastAsia="es-MX"/>
        </w:rPr>
        <w:drawing>
          <wp:anchor distT="0" distB="0" distL="114300" distR="114300" simplePos="0" relativeHeight="251659264" behindDoc="1" locked="0" layoutInCell="1" allowOverlap="1" wp14:anchorId="283F12A6" wp14:editId="16BB286C">
            <wp:simplePos x="0" y="0"/>
            <wp:positionH relativeFrom="column">
              <wp:posOffset>1615495</wp:posOffset>
            </wp:positionH>
            <wp:positionV relativeFrom="paragraph">
              <wp:posOffset>36874</wp:posOffset>
            </wp:positionV>
            <wp:extent cx="1865630" cy="1907333"/>
            <wp:effectExtent l="0" t="0" r="1270" b="0"/>
            <wp:wrapNone/>
            <wp:docPr id="36" name="Imagen 36" descr="C:\Users\SubDir de Serv PM\Desktop\RESPALDO DSPM218-21\SERVICIOS PUBLICOS\ALUMBRADO PUBLICO\PROG.O.ALUMBRADO P\FOTOS ALUMBRADO PUBLICO  ENERO-FEBRERO\EL TUITO\20210517 COLOCACION DE CABLE DE ALTA TENSION CON CFE POR CAUSA DE INCEN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bDir de Serv PM\Desktop\RESPALDO DSPM218-21\SERVICIOS PUBLICOS\ALUMBRADO PUBLICO\PROG.O.ALUMBRADO P\FOTOS ALUMBRADO PUBLICO  ENERO-FEBRERO\EL TUITO\20210517 COLOCACION DE CABLE DE ALTA TENSION CON CFE POR CAUSA DE INCENDI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267" cy="19079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8D2">
        <w:rPr>
          <w:rFonts w:ascii="Arial" w:hAnsi="Arial" w:cs="Arial"/>
          <w:noProof/>
          <w:lang w:val="es-MX" w:eastAsia="es-MX"/>
        </w:rPr>
        <w:drawing>
          <wp:anchor distT="0" distB="0" distL="114300" distR="114300" simplePos="0" relativeHeight="251660288" behindDoc="1" locked="0" layoutInCell="1" allowOverlap="1" wp14:anchorId="5944C6A5" wp14:editId="3E857BC9">
            <wp:simplePos x="0" y="0"/>
            <wp:positionH relativeFrom="column">
              <wp:posOffset>3766185</wp:posOffset>
            </wp:positionH>
            <wp:positionV relativeFrom="paragraph">
              <wp:posOffset>41742</wp:posOffset>
            </wp:positionV>
            <wp:extent cx="1986245" cy="1924612"/>
            <wp:effectExtent l="0" t="0" r="0" b="0"/>
            <wp:wrapNone/>
            <wp:docPr id="37" name="Imagen 37" descr="C:\Users\SubDir de Serv PM\Desktop\RESPALDO DSPM218-21\SERVICIOS PUBLICOS\ALUMBRADO PUBLICO\PROG.O.ALUMBRADO P\FOTOS ALUMBRADO PUBLICO  ENERO-FEBRERO\PAULO,AGUA CALIENTE,BIOTO\040521 PODA POR CORTO Y REPARACION DE CIRCUITO DE BOMBA DE AGU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bDir de Serv PM\Desktop\RESPALDO DSPM218-21\SERVICIOS PUBLICOS\ALUMBRADO PUBLICO\PROG.O.ALUMBRADO P\FOTOS ALUMBRADO PUBLICO  ENERO-FEBRERO\PAULO,AGUA CALIENTE,BIOTO\040521 PODA POR CORTO Y REPARACION DE CIRCUITO DE BOMBA DE AGUA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6245" cy="1924612"/>
                    </a:xfrm>
                    <a:prstGeom prst="rect">
                      <a:avLst/>
                    </a:prstGeom>
                    <a:noFill/>
                    <a:ln>
                      <a:noFill/>
                    </a:ln>
                  </pic:spPr>
                </pic:pic>
              </a:graphicData>
            </a:graphic>
            <wp14:sizeRelH relativeFrom="page">
              <wp14:pctWidth>0</wp14:pctWidth>
            </wp14:sizeRelH>
            <wp14:sizeRelV relativeFrom="page">
              <wp14:pctHeight>0</wp14:pctHeight>
            </wp14:sizeRelV>
          </wp:anchor>
        </w:drawing>
      </w:r>
      <w:r w:rsidR="00E962A2">
        <w:rPr>
          <w:rFonts w:ascii="Arial" w:hAnsi="Arial" w:cs="Arial"/>
          <w:noProof/>
          <w:lang w:val="es-MX" w:eastAsia="es-MX"/>
        </w:rPr>
        <w:t xml:space="preserve">  </w:t>
      </w:r>
      <w:r w:rsidR="00E962A2">
        <w:rPr>
          <w:rFonts w:ascii="Arial" w:hAnsi="Arial" w:cs="Arial"/>
        </w:rPr>
        <w:t xml:space="preserve">     </w:t>
      </w:r>
      <w:r w:rsidR="00E962A2">
        <w:rPr>
          <w:rFonts w:ascii="Arial" w:hAnsi="Arial" w:cs="Arial"/>
          <w:noProof/>
          <w:lang w:val="es-MX" w:eastAsia="es-MX"/>
        </w:rPr>
        <w:t xml:space="preserve">  </w:t>
      </w:r>
      <w:r w:rsidR="00E962A2">
        <w:rPr>
          <w:rFonts w:ascii="Arial" w:hAnsi="Arial" w:cs="Arial"/>
          <w:noProof/>
          <w:lang w:val="es-MX" w:eastAsia="es-MX"/>
        </w:rPr>
        <w:tab/>
      </w:r>
    </w:p>
    <w:p w:rsidR="001A5E55" w:rsidRDefault="001A5E55" w:rsidP="00517F19">
      <w:pPr>
        <w:rPr>
          <w:rFonts w:ascii="Calibri" w:eastAsia="Calibri" w:hAnsi="Calibri" w:cs="Times New Roman"/>
          <w:lang w:val="es-MX"/>
        </w:rPr>
      </w:pPr>
    </w:p>
    <w:p w:rsidR="001A5E55" w:rsidRDefault="001A5E55" w:rsidP="00517F19">
      <w:pPr>
        <w:rPr>
          <w:rFonts w:ascii="Calibri" w:eastAsia="Calibri" w:hAnsi="Calibri" w:cs="Times New Roman"/>
          <w:lang w:val="es-MX"/>
        </w:rPr>
      </w:pPr>
    </w:p>
    <w:p w:rsidR="001A5E55" w:rsidRDefault="001A5E55" w:rsidP="00517F19">
      <w:pPr>
        <w:rPr>
          <w:rFonts w:ascii="Calibri" w:eastAsia="Calibri" w:hAnsi="Calibri" w:cs="Times New Roman"/>
          <w:lang w:val="es-MX"/>
        </w:rPr>
      </w:pPr>
    </w:p>
    <w:p w:rsidR="001A5E55" w:rsidRDefault="001A5E55" w:rsidP="00517F19">
      <w:pPr>
        <w:rPr>
          <w:rFonts w:ascii="Calibri" w:eastAsia="Calibri" w:hAnsi="Calibri" w:cs="Times New Roman"/>
          <w:lang w:val="es-MX"/>
        </w:rPr>
      </w:pPr>
    </w:p>
    <w:p w:rsidR="001A5E55" w:rsidRDefault="001A5E55" w:rsidP="00517F19">
      <w:pPr>
        <w:rPr>
          <w:rFonts w:ascii="Calibri" w:eastAsia="Calibri" w:hAnsi="Calibri" w:cs="Times New Roman"/>
          <w:lang w:val="es-MX"/>
        </w:rPr>
      </w:pPr>
    </w:p>
    <w:p w:rsidR="001A5E55" w:rsidRDefault="005629BB" w:rsidP="00517F19">
      <w:pPr>
        <w:rPr>
          <w:rFonts w:ascii="Calibri" w:eastAsia="Calibri" w:hAnsi="Calibri" w:cs="Times New Roman"/>
          <w:lang w:val="es-MX"/>
        </w:rPr>
      </w:pPr>
      <w:r>
        <w:rPr>
          <w:noProof/>
          <w:lang w:val="es-MX" w:eastAsia="es-MX"/>
        </w:rPr>
        <w:drawing>
          <wp:anchor distT="0" distB="0" distL="114300" distR="114300" simplePos="0" relativeHeight="251668480" behindDoc="1" locked="0" layoutInCell="1" allowOverlap="1" wp14:anchorId="5463CD26" wp14:editId="13C201E0">
            <wp:simplePos x="0" y="0"/>
            <wp:positionH relativeFrom="column">
              <wp:posOffset>3826733</wp:posOffset>
            </wp:positionH>
            <wp:positionV relativeFrom="paragraph">
              <wp:posOffset>322672</wp:posOffset>
            </wp:positionV>
            <wp:extent cx="1986280" cy="2195830"/>
            <wp:effectExtent l="0" t="0" r="0" b="0"/>
            <wp:wrapNone/>
            <wp:docPr id="40" name="Imagen 40" descr="C:\Users\SubDir de Serv PM\AppData\Local\Microsoft\Windows\INetCache\Content.Word\20210608-TRANSFORMADOR D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bDir de Serv PM\AppData\Local\Microsoft\Windows\INetCache\Content.Word\20210608-TRANSFORMADOR DE 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6280"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8D2">
        <w:rPr>
          <w:noProof/>
          <w:lang w:val="es-MX" w:eastAsia="es-MX"/>
        </w:rPr>
        <w:drawing>
          <wp:anchor distT="0" distB="0" distL="114300" distR="114300" simplePos="0" relativeHeight="251666432" behindDoc="1" locked="0" layoutInCell="1" allowOverlap="1" wp14:anchorId="123A24A8" wp14:editId="5B9CF854">
            <wp:simplePos x="0" y="0"/>
            <wp:positionH relativeFrom="column">
              <wp:posOffset>1709776</wp:posOffset>
            </wp:positionH>
            <wp:positionV relativeFrom="paragraph">
              <wp:posOffset>275010</wp:posOffset>
            </wp:positionV>
            <wp:extent cx="1797050" cy="2243455"/>
            <wp:effectExtent l="0" t="0" r="0" b="4445"/>
            <wp:wrapNone/>
            <wp:docPr id="39" name="Imagen 39" descr="C:\Users\SubDir de Serv PM\Desktop\RESPALDO DSPM218-21\SERVICIOS PUBLICOS\ALUMBRADO PUBLICO\PROG.O.ALUMBRADO P\FOTOS ALUMBRADO PUBLICO  ENERO-FEBRERO\CORRALES\03ABRIL21 CUCHILLA CORRA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bDir de Serv PM\Desktop\RESPALDO DSPM218-21\SERVICIOS PUBLICOS\ALUMBRADO PUBLICO\PROG.O.ALUMBRADO P\FOTOS ALUMBRADO PUBLICO  ENERO-FEBRERO\CORRALES\03ABRIL21 CUCHILLA CORRALE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705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8D2">
        <w:rPr>
          <w:noProof/>
          <w:lang w:val="es-MX" w:eastAsia="es-MX"/>
        </w:rPr>
        <w:drawing>
          <wp:anchor distT="0" distB="0" distL="114300" distR="114300" simplePos="0" relativeHeight="251664384" behindDoc="1" locked="0" layoutInCell="1" allowOverlap="1" wp14:anchorId="2FEF8A4E" wp14:editId="1399995F">
            <wp:simplePos x="0" y="0"/>
            <wp:positionH relativeFrom="column">
              <wp:posOffset>-324301</wp:posOffset>
            </wp:positionH>
            <wp:positionV relativeFrom="paragraph">
              <wp:posOffset>324294</wp:posOffset>
            </wp:positionV>
            <wp:extent cx="1827368" cy="2243455"/>
            <wp:effectExtent l="0" t="0" r="1905" b="4445"/>
            <wp:wrapNone/>
            <wp:docPr id="38" name="Imagen 38" descr="C:\Users\SubDir de Serv PM\Desktop\RESPALDO DSPM218-21\SERVICIOS PUBLICOS\ALUMBRADO PUBLICO\PROG.O.ALUMBRADO P\FOTOS ALUMBRADO PUBLICO  ENERO-FEBRERO\BOCA DE TOMATLAN\20210625-BOCA DE TOMATLAN CAMBIOS DE FOC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bDir de Serv PM\Desktop\RESPALDO DSPM218-21\SERVICIOS PUBLICOS\ALUMBRADO PUBLICO\PROG.O.ALUMBRADO P\FOTOS ALUMBRADO PUBLICO  ENERO-FEBRERO\BOCA DE TOMATLAN\20210625-BOCA DE TOMATLAN CAMBIOS DE FOCOS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1957" cy="22490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E55" w:rsidRDefault="00C007E6" w:rsidP="00E11D40">
      <w:pPr>
        <w:tabs>
          <w:tab w:val="left" w:pos="3255"/>
          <w:tab w:val="center" w:pos="4419"/>
          <w:tab w:val="left" w:pos="6135"/>
        </w:tabs>
        <w:rPr>
          <w:rFonts w:ascii="Calibri" w:eastAsia="Calibri" w:hAnsi="Calibri" w:cs="Times New Roman"/>
          <w:lang w:val="es-MX"/>
        </w:rPr>
      </w:pPr>
      <w:r>
        <w:rPr>
          <w:rFonts w:ascii="Calibri" w:eastAsia="Calibri" w:hAnsi="Calibri" w:cs="Times New Roman"/>
          <w:lang w:val="es-MX"/>
        </w:rPr>
        <w:tab/>
      </w:r>
      <w:r>
        <w:rPr>
          <w:rFonts w:ascii="Calibri" w:eastAsia="Calibri" w:hAnsi="Calibri" w:cs="Times New Roman"/>
          <w:lang w:val="es-MX"/>
        </w:rPr>
        <w:tab/>
      </w:r>
      <w:r w:rsidR="00E11D40">
        <w:rPr>
          <w:rFonts w:ascii="Calibri" w:eastAsia="Calibri" w:hAnsi="Calibri" w:cs="Times New Roman"/>
          <w:lang w:val="es-MX"/>
        </w:rPr>
        <w:t xml:space="preserve">       </w:t>
      </w:r>
      <w:r w:rsidR="00E11D40">
        <w:rPr>
          <w:rFonts w:ascii="Calibri" w:eastAsia="Calibri" w:hAnsi="Calibri" w:cs="Times New Roman"/>
          <w:lang w:val="es-MX"/>
        </w:rPr>
        <w:tab/>
      </w:r>
    </w:p>
    <w:p w:rsidR="001A5E55" w:rsidRDefault="001A5E55" w:rsidP="00517F19">
      <w:pPr>
        <w:rPr>
          <w:rFonts w:ascii="Calibri" w:eastAsia="Calibri" w:hAnsi="Calibri" w:cs="Times New Roman"/>
          <w:lang w:val="es-MX"/>
        </w:rPr>
      </w:pPr>
    </w:p>
    <w:p w:rsidR="00C007E6" w:rsidRDefault="00C007E6" w:rsidP="00517F19">
      <w:pPr>
        <w:rPr>
          <w:rFonts w:ascii="Calibri" w:eastAsia="Calibri" w:hAnsi="Calibri" w:cs="Times New Roman"/>
          <w:lang w:val="es-MX"/>
        </w:rPr>
      </w:pPr>
    </w:p>
    <w:p w:rsidR="00C007E6" w:rsidRDefault="00C007E6" w:rsidP="00517F19">
      <w:pPr>
        <w:rPr>
          <w:rFonts w:ascii="Calibri" w:eastAsia="Calibri" w:hAnsi="Calibri" w:cs="Times New Roman"/>
          <w:lang w:val="es-MX"/>
        </w:rPr>
      </w:pPr>
    </w:p>
    <w:p w:rsidR="00C007E6" w:rsidRDefault="00C007E6" w:rsidP="00517F19">
      <w:pPr>
        <w:rPr>
          <w:rFonts w:ascii="Calibri" w:eastAsia="Calibri" w:hAnsi="Calibri" w:cs="Times New Roman"/>
          <w:lang w:val="es-MX"/>
        </w:rPr>
      </w:pPr>
    </w:p>
    <w:p w:rsidR="00C007E6" w:rsidRDefault="00C007E6" w:rsidP="00517F19">
      <w:pPr>
        <w:rPr>
          <w:rFonts w:ascii="Calibri" w:eastAsia="Calibri" w:hAnsi="Calibri" w:cs="Times New Roman"/>
          <w:lang w:val="es-MX"/>
        </w:rPr>
      </w:pPr>
    </w:p>
    <w:p w:rsidR="00C007E6" w:rsidRDefault="00C007E6" w:rsidP="00517F19">
      <w:pPr>
        <w:rPr>
          <w:rFonts w:ascii="Calibri" w:eastAsia="Calibri" w:hAnsi="Calibri" w:cs="Times New Roman"/>
          <w:lang w:val="es-MX"/>
        </w:rPr>
      </w:pPr>
    </w:p>
    <w:p w:rsidR="00C007E6" w:rsidRPr="00517F19" w:rsidRDefault="00C007E6" w:rsidP="00517F19">
      <w:pPr>
        <w:rPr>
          <w:rFonts w:ascii="Calibri" w:eastAsia="Calibri" w:hAnsi="Calibri" w:cs="Times New Roman"/>
          <w:lang w:val="es-MX"/>
        </w:rPr>
      </w:pPr>
    </w:p>
    <w:p w:rsidR="005805F2" w:rsidRPr="004353A6" w:rsidRDefault="005805F2" w:rsidP="005805F2">
      <w:pPr>
        <w:rPr>
          <w:rFonts w:ascii="Calibri" w:eastAsia="Calibri" w:hAnsi="Calibri" w:cs="Times New Roman"/>
          <w:b/>
          <w:lang w:val="es-MX"/>
        </w:rPr>
      </w:pPr>
      <w:r>
        <w:rPr>
          <w:rFonts w:ascii="Calibri" w:eastAsia="Calibri" w:hAnsi="Calibri" w:cs="Times New Roman"/>
          <w:b/>
          <w:lang w:val="es-MX"/>
        </w:rPr>
        <w:t>COSTO PAR</w:t>
      </w:r>
      <w:r w:rsidR="00196CCE">
        <w:rPr>
          <w:rFonts w:ascii="Calibri" w:eastAsia="Calibri" w:hAnsi="Calibri" w:cs="Times New Roman"/>
          <w:b/>
          <w:lang w:val="es-MX"/>
        </w:rPr>
        <w:t>A EL EJERCICIO 2020-2021 FUE DE</w:t>
      </w:r>
      <w:r w:rsidRPr="004353A6">
        <w:rPr>
          <w:rFonts w:ascii="Calibri" w:eastAsia="Calibri" w:hAnsi="Calibri" w:cs="Times New Roman"/>
          <w:b/>
          <w:lang w:val="es-MX"/>
        </w:rPr>
        <w:t>:</w:t>
      </w:r>
    </w:p>
    <w:tbl>
      <w:tblPr>
        <w:tblStyle w:val="Tablaconcuadrcula"/>
        <w:tblW w:w="9127" w:type="dxa"/>
        <w:tblLook w:val="04A0" w:firstRow="1" w:lastRow="0" w:firstColumn="1" w:lastColumn="0" w:noHBand="0" w:noVBand="1"/>
      </w:tblPr>
      <w:tblGrid>
        <w:gridCol w:w="5066"/>
        <w:gridCol w:w="4061"/>
      </w:tblGrid>
      <w:tr w:rsidR="005805F2" w:rsidRPr="004353A6" w:rsidTr="000F404D">
        <w:trPr>
          <w:trHeight w:val="266"/>
        </w:trPr>
        <w:tc>
          <w:tcPr>
            <w:tcW w:w="5066" w:type="dxa"/>
          </w:tcPr>
          <w:p w:rsidR="005805F2" w:rsidRPr="004353A6" w:rsidRDefault="005805F2" w:rsidP="000F404D">
            <w:pPr>
              <w:spacing w:after="0" w:line="240" w:lineRule="auto"/>
              <w:rPr>
                <w:rFonts w:ascii="Calibri" w:eastAsia="Calibri" w:hAnsi="Calibri" w:cs="Times New Roman"/>
                <w:lang w:val="es-MX"/>
              </w:rPr>
            </w:pPr>
            <w:r w:rsidRPr="004353A6">
              <w:rPr>
                <w:rFonts w:ascii="Calibri" w:eastAsia="Calibri" w:hAnsi="Calibri" w:cs="Times New Roman"/>
                <w:lang w:val="es-MX"/>
              </w:rPr>
              <w:t>CONCEPTO</w:t>
            </w:r>
          </w:p>
        </w:tc>
        <w:tc>
          <w:tcPr>
            <w:tcW w:w="4061" w:type="dxa"/>
          </w:tcPr>
          <w:p w:rsidR="005805F2" w:rsidRPr="004353A6" w:rsidRDefault="005805F2" w:rsidP="000F404D">
            <w:pPr>
              <w:spacing w:after="0" w:line="240" w:lineRule="auto"/>
              <w:rPr>
                <w:rFonts w:ascii="Calibri" w:eastAsia="Calibri" w:hAnsi="Calibri" w:cs="Times New Roman"/>
                <w:lang w:val="es-MX"/>
              </w:rPr>
            </w:pPr>
            <w:r w:rsidRPr="004353A6">
              <w:rPr>
                <w:rFonts w:ascii="Calibri" w:eastAsia="Calibri" w:hAnsi="Calibri" w:cs="Times New Roman"/>
                <w:lang w:val="es-MX"/>
              </w:rPr>
              <w:t xml:space="preserve">COSTO </w:t>
            </w:r>
          </w:p>
        </w:tc>
      </w:tr>
      <w:tr w:rsidR="005805F2" w:rsidRPr="004353A6" w:rsidTr="000F404D">
        <w:trPr>
          <w:trHeight w:val="252"/>
        </w:trPr>
        <w:tc>
          <w:tcPr>
            <w:tcW w:w="5066" w:type="dxa"/>
          </w:tcPr>
          <w:p w:rsidR="005805F2" w:rsidRPr="004353A6" w:rsidRDefault="005805F2" w:rsidP="000F404D">
            <w:pPr>
              <w:spacing w:after="0" w:line="240" w:lineRule="auto"/>
              <w:rPr>
                <w:rFonts w:ascii="Calibri" w:eastAsia="Calibri" w:hAnsi="Calibri" w:cs="Times New Roman"/>
                <w:lang w:val="es-MX"/>
              </w:rPr>
            </w:pPr>
            <w:r w:rsidRPr="004353A6">
              <w:rPr>
                <w:rFonts w:ascii="Calibri" w:eastAsia="Calibri" w:hAnsi="Calibri" w:cs="Times New Roman"/>
                <w:lang w:val="es-MX"/>
              </w:rPr>
              <w:t>SUELDOS</w:t>
            </w:r>
          </w:p>
        </w:tc>
        <w:tc>
          <w:tcPr>
            <w:tcW w:w="4061" w:type="dxa"/>
          </w:tcPr>
          <w:p w:rsidR="005805F2" w:rsidRPr="004353A6" w:rsidRDefault="005805F2" w:rsidP="000F404D">
            <w:pPr>
              <w:spacing w:after="0" w:line="240" w:lineRule="auto"/>
              <w:rPr>
                <w:rFonts w:ascii="Calibri" w:eastAsia="Calibri" w:hAnsi="Calibri" w:cs="Times New Roman"/>
                <w:lang w:val="es-MX"/>
              </w:rPr>
            </w:pPr>
            <w:r w:rsidRPr="004353A6">
              <w:rPr>
                <w:rFonts w:ascii="Calibri" w:eastAsia="Calibri" w:hAnsi="Calibri" w:cs="Times New Roman"/>
                <w:lang w:val="es-MX"/>
              </w:rPr>
              <w:t>$564,925.25</w:t>
            </w:r>
          </w:p>
        </w:tc>
      </w:tr>
      <w:tr w:rsidR="005805F2" w:rsidRPr="004353A6" w:rsidTr="000F404D">
        <w:trPr>
          <w:trHeight w:val="799"/>
        </w:trPr>
        <w:tc>
          <w:tcPr>
            <w:tcW w:w="5066" w:type="dxa"/>
          </w:tcPr>
          <w:p w:rsidR="005805F2" w:rsidRPr="004353A6" w:rsidRDefault="005805F2" w:rsidP="000F404D">
            <w:pPr>
              <w:spacing w:after="0" w:line="240" w:lineRule="auto"/>
              <w:rPr>
                <w:rFonts w:ascii="Calibri" w:eastAsia="Calibri" w:hAnsi="Calibri" w:cs="Times New Roman"/>
                <w:lang w:val="es-MX"/>
              </w:rPr>
            </w:pPr>
            <w:r w:rsidRPr="004353A6">
              <w:rPr>
                <w:rFonts w:ascii="Calibri" w:eastAsia="Calibri" w:hAnsi="Calibri" w:cs="Times New Roman"/>
                <w:lang w:val="es-MX"/>
              </w:rPr>
              <w:t>MATERIALES,EQUIPO  DE TRABAJO,PARACIONES DE EQUIPO Y EREFACCIONES</w:t>
            </w:r>
          </w:p>
        </w:tc>
        <w:tc>
          <w:tcPr>
            <w:tcW w:w="4061" w:type="dxa"/>
          </w:tcPr>
          <w:p w:rsidR="005805F2" w:rsidRPr="004353A6" w:rsidRDefault="005805F2" w:rsidP="000F404D">
            <w:pPr>
              <w:spacing w:after="0" w:line="240" w:lineRule="auto"/>
              <w:rPr>
                <w:rFonts w:ascii="Calibri" w:eastAsia="Calibri" w:hAnsi="Calibri" w:cs="Times New Roman"/>
                <w:lang w:val="es-MX"/>
              </w:rPr>
            </w:pPr>
            <w:r w:rsidRPr="004353A6">
              <w:rPr>
                <w:rFonts w:ascii="Calibri" w:eastAsia="Calibri" w:hAnsi="Calibri" w:cs="Times New Roman"/>
                <w:lang w:val="es-MX"/>
              </w:rPr>
              <w:t>$208,431.48</w:t>
            </w:r>
          </w:p>
        </w:tc>
      </w:tr>
      <w:tr w:rsidR="005805F2" w:rsidRPr="004353A6" w:rsidTr="000F404D">
        <w:trPr>
          <w:trHeight w:val="799"/>
        </w:trPr>
        <w:tc>
          <w:tcPr>
            <w:tcW w:w="5066" w:type="dxa"/>
          </w:tcPr>
          <w:p w:rsidR="005805F2" w:rsidRPr="004353A6" w:rsidRDefault="005805F2" w:rsidP="000F404D">
            <w:pPr>
              <w:spacing w:after="0" w:line="240" w:lineRule="auto"/>
              <w:rPr>
                <w:rFonts w:ascii="Calibri" w:eastAsia="Calibri" w:hAnsi="Calibri" w:cs="Times New Roman"/>
                <w:lang w:val="es-MX"/>
              </w:rPr>
            </w:pPr>
            <w:r w:rsidRPr="004353A6">
              <w:rPr>
                <w:rFonts w:ascii="Calibri" w:eastAsia="Calibri" w:hAnsi="Calibri" w:cs="Times New Roman"/>
                <w:lang w:val="es-MX"/>
              </w:rPr>
              <w:t>LUBRICANTESY COMBUSTIBLES</w:t>
            </w:r>
          </w:p>
          <w:p w:rsidR="005805F2" w:rsidRPr="004353A6" w:rsidRDefault="005805F2" w:rsidP="000F404D">
            <w:pPr>
              <w:spacing w:after="0" w:line="240" w:lineRule="auto"/>
              <w:rPr>
                <w:rFonts w:ascii="Calibri" w:eastAsia="Calibri" w:hAnsi="Calibri" w:cs="Times New Roman"/>
                <w:lang w:val="es-MX"/>
              </w:rPr>
            </w:pPr>
          </w:p>
        </w:tc>
        <w:tc>
          <w:tcPr>
            <w:tcW w:w="4061" w:type="dxa"/>
          </w:tcPr>
          <w:p w:rsidR="005805F2" w:rsidRPr="004353A6" w:rsidRDefault="005805F2" w:rsidP="000F404D">
            <w:pPr>
              <w:spacing w:after="0" w:line="240" w:lineRule="auto"/>
              <w:rPr>
                <w:rFonts w:ascii="Calibri" w:eastAsia="Calibri" w:hAnsi="Calibri" w:cs="Times New Roman"/>
                <w:lang w:val="es-MX"/>
              </w:rPr>
            </w:pPr>
            <w:r w:rsidRPr="004353A6">
              <w:rPr>
                <w:rFonts w:ascii="Calibri" w:eastAsia="Calibri" w:hAnsi="Calibri" w:cs="Times New Roman"/>
                <w:lang w:val="es-MX"/>
              </w:rPr>
              <w:t>$159,200.00 (7960Lts/20 C/</w:t>
            </w:r>
            <w:proofErr w:type="spellStart"/>
            <w:r w:rsidRPr="004353A6">
              <w:rPr>
                <w:rFonts w:ascii="Calibri" w:eastAsia="Calibri" w:hAnsi="Calibri" w:cs="Times New Roman"/>
                <w:lang w:val="es-MX"/>
              </w:rPr>
              <w:t>Lt</w:t>
            </w:r>
            <w:proofErr w:type="spellEnd"/>
            <w:r w:rsidRPr="004353A6">
              <w:rPr>
                <w:rFonts w:ascii="Calibri" w:eastAsia="Calibri" w:hAnsi="Calibri" w:cs="Times New Roman"/>
                <w:lang w:val="es-MX"/>
              </w:rPr>
              <w:t>)</w:t>
            </w:r>
          </w:p>
        </w:tc>
      </w:tr>
      <w:tr w:rsidR="005805F2" w:rsidRPr="004353A6" w:rsidTr="000F404D">
        <w:trPr>
          <w:trHeight w:val="266"/>
        </w:trPr>
        <w:tc>
          <w:tcPr>
            <w:tcW w:w="5066" w:type="dxa"/>
          </w:tcPr>
          <w:p w:rsidR="005805F2" w:rsidRPr="004353A6" w:rsidRDefault="005805F2" w:rsidP="000F404D">
            <w:pPr>
              <w:spacing w:after="0" w:line="240" w:lineRule="auto"/>
              <w:rPr>
                <w:rFonts w:ascii="Calibri" w:eastAsia="Calibri" w:hAnsi="Calibri" w:cs="Times New Roman"/>
                <w:b/>
                <w:lang w:val="es-MX"/>
              </w:rPr>
            </w:pPr>
            <w:r w:rsidRPr="004353A6">
              <w:rPr>
                <w:rFonts w:ascii="Calibri" w:eastAsia="Calibri" w:hAnsi="Calibri" w:cs="Times New Roman"/>
                <w:b/>
                <w:lang w:val="es-MX"/>
              </w:rPr>
              <w:t>TOTAL</w:t>
            </w:r>
          </w:p>
        </w:tc>
        <w:tc>
          <w:tcPr>
            <w:tcW w:w="4061" w:type="dxa"/>
          </w:tcPr>
          <w:p w:rsidR="005805F2" w:rsidRPr="004353A6" w:rsidRDefault="005805F2" w:rsidP="000F404D">
            <w:pPr>
              <w:spacing w:after="0" w:line="240" w:lineRule="auto"/>
              <w:rPr>
                <w:rFonts w:ascii="Calibri" w:eastAsia="Calibri" w:hAnsi="Calibri" w:cs="Times New Roman"/>
                <w:b/>
                <w:lang w:val="es-MX"/>
              </w:rPr>
            </w:pPr>
            <w:r w:rsidRPr="004353A6">
              <w:rPr>
                <w:rFonts w:ascii="Calibri" w:eastAsia="Calibri" w:hAnsi="Calibri" w:cs="Times New Roman"/>
                <w:b/>
                <w:lang w:val="es-MX"/>
              </w:rPr>
              <w:t>$932,556.73</w:t>
            </w:r>
          </w:p>
        </w:tc>
      </w:tr>
    </w:tbl>
    <w:p w:rsidR="00860CFF" w:rsidRPr="004353A6" w:rsidRDefault="00860CFF" w:rsidP="005805F2">
      <w:pPr>
        <w:rPr>
          <w:rFonts w:ascii="Calibri" w:eastAsia="Calibri" w:hAnsi="Calibri" w:cs="Times New Roman"/>
          <w:lang w:val="es-MX"/>
        </w:rPr>
      </w:pPr>
    </w:p>
    <w:p w:rsidR="003F219E" w:rsidRDefault="005629BB" w:rsidP="00C0085C">
      <w:pPr>
        <w:spacing w:after="84" w:line="240" w:lineRule="auto"/>
        <w:ind w:left="720"/>
        <w:jc w:val="center"/>
        <w:rPr>
          <w:rFonts w:ascii="Calibri" w:eastAsia="Calibri" w:hAnsi="Calibri" w:cs="Calibri"/>
          <w:b/>
          <w:color w:val="000000"/>
          <w:sz w:val="24"/>
          <w:lang w:val="es-MX" w:eastAsia="es-MX"/>
        </w:rPr>
      </w:pPr>
      <w:r w:rsidRPr="003244FD">
        <w:rPr>
          <w:rFonts w:ascii="Calibri" w:eastAsia="Calibri" w:hAnsi="Calibri" w:cs="Calibri"/>
          <w:b/>
          <w:color w:val="000000"/>
          <w:sz w:val="24"/>
          <w:lang w:val="es-MX" w:eastAsia="es-MX"/>
        </w:rPr>
        <w:lastRenderedPageBreak/>
        <w:t>DEPARTAMENTO DE A</w:t>
      </w:r>
      <w:r>
        <w:rPr>
          <w:rFonts w:ascii="Calibri" w:eastAsia="Calibri" w:hAnsi="Calibri" w:cs="Calibri"/>
          <w:b/>
          <w:color w:val="000000"/>
          <w:sz w:val="24"/>
          <w:lang w:val="es-MX" w:eastAsia="es-MX"/>
        </w:rPr>
        <w:t>GUA POTABLE</w:t>
      </w:r>
      <w:r w:rsidR="00DD5241">
        <w:rPr>
          <w:rFonts w:ascii="Calibri" w:eastAsia="Calibri" w:hAnsi="Calibri" w:cs="Calibri"/>
          <w:b/>
          <w:color w:val="000000"/>
          <w:sz w:val="24"/>
          <w:lang w:val="es-MX" w:eastAsia="es-MX"/>
        </w:rPr>
        <w:t xml:space="preserve"> Y ALCANTARILLADO</w:t>
      </w:r>
    </w:p>
    <w:p w:rsidR="00860CFF" w:rsidRPr="00C0085C" w:rsidRDefault="00860CFF" w:rsidP="00860CFF">
      <w:pPr>
        <w:rPr>
          <w:b/>
        </w:rPr>
      </w:pPr>
      <w:r w:rsidRPr="00C0085C">
        <w:rPr>
          <w:b/>
        </w:rPr>
        <w:t xml:space="preserve">INTRODUCCION </w:t>
      </w:r>
    </w:p>
    <w:p w:rsidR="007C52DC" w:rsidRPr="004E531D" w:rsidRDefault="00860CFF" w:rsidP="00860CFF">
      <w:pPr>
        <w:rPr>
          <w:sz w:val="24"/>
          <w:szCs w:val="24"/>
        </w:rPr>
      </w:pPr>
      <w:r w:rsidRPr="004E531D">
        <w:rPr>
          <w:sz w:val="24"/>
          <w:szCs w:val="24"/>
        </w:rPr>
        <w:t>El servicio de Agua potable y Alcantarillado es fundamental en cualquier asentamiento humano es por ello que se requiere desarrollar un eficiente sistema de red de agua y drenaje a la ciudadanía y una excelente atención.</w:t>
      </w:r>
    </w:p>
    <w:p w:rsidR="00860CFF" w:rsidRPr="004E531D" w:rsidRDefault="00860CFF" w:rsidP="00860CFF">
      <w:pPr>
        <w:rPr>
          <w:sz w:val="24"/>
          <w:szCs w:val="24"/>
        </w:rPr>
      </w:pPr>
      <w:r w:rsidRPr="004E531D">
        <w:rPr>
          <w:sz w:val="24"/>
          <w:szCs w:val="24"/>
        </w:rPr>
        <w:t>Para esta labor es necesario atender al 100 % las peticiones y necesidades de cada uno de los usuarios no solo de la cabecera municipal sino también las personas de las localidades que integran este municipio.</w:t>
      </w:r>
    </w:p>
    <w:p w:rsidR="00860CFF" w:rsidRPr="004E531D" w:rsidRDefault="00860CFF" w:rsidP="00860CFF">
      <w:pPr>
        <w:rPr>
          <w:sz w:val="24"/>
          <w:szCs w:val="24"/>
        </w:rPr>
      </w:pPr>
      <w:r w:rsidRPr="004E531D">
        <w:rPr>
          <w:sz w:val="24"/>
          <w:szCs w:val="24"/>
        </w:rPr>
        <w:t>El propósito de llevar a cabo un buen plan de trabajo en esta área es para dar un mejor servicio de calidad a los derechohabientes con una mejor responsabilidad.</w:t>
      </w:r>
    </w:p>
    <w:p w:rsidR="00860CFF" w:rsidRPr="004E531D" w:rsidRDefault="00860CFF" w:rsidP="00860CFF">
      <w:pPr>
        <w:rPr>
          <w:sz w:val="24"/>
          <w:szCs w:val="24"/>
        </w:rPr>
      </w:pPr>
      <w:r w:rsidRPr="004E531D">
        <w:rPr>
          <w:sz w:val="24"/>
          <w:szCs w:val="24"/>
        </w:rPr>
        <w:t>Para llevar a efecto con mayor exactitud esta tarea de servicio se requiere disponibilidad, compromiso y servicio al 100% del personal de esta área (Directivos, manuales y administrativos).</w:t>
      </w:r>
    </w:p>
    <w:p w:rsidR="00DE77D0" w:rsidRPr="00C0085C" w:rsidRDefault="00DE77D0" w:rsidP="00DE77D0">
      <w:pPr>
        <w:rPr>
          <w:b/>
        </w:rPr>
      </w:pPr>
      <w:r w:rsidRPr="00C0085C">
        <w:rPr>
          <w:b/>
        </w:rPr>
        <w:t>1).-OBJETIVOS</w:t>
      </w:r>
    </w:p>
    <w:p w:rsidR="00DE77D0" w:rsidRPr="004E531D" w:rsidRDefault="00DE77D0" w:rsidP="00DE77D0">
      <w:pPr>
        <w:rPr>
          <w:sz w:val="24"/>
          <w:szCs w:val="24"/>
        </w:rPr>
      </w:pPr>
      <w:r w:rsidRPr="004E531D">
        <w:rPr>
          <w:sz w:val="24"/>
          <w:szCs w:val="24"/>
        </w:rPr>
        <w:t>a).-Contar con un programa permanente de recuperación de agua y manejo estándares calidad en cuanto a perdidas, con monitoreo permanente de la correcta operación de la infraestructura hidráulica y de los pozos profundos.</w:t>
      </w:r>
    </w:p>
    <w:p w:rsidR="00DE77D0" w:rsidRPr="004E531D" w:rsidRDefault="00DE77D0" w:rsidP="00DE77D0">
      <w:pPr>
        <w:rPr>
          <w:sz w:val="24"/>
          <w:szCs w:val="24"/>
        </w:rPr>
      </w:pPr>
      <w:r w:rsidRPr="004E531D">
        <w:rPr>
          <w:sz w:val="24"/>
          <w:szCs w:val="24"/>
        </w:rPr>
        <w:t>b).- Estar a la vanguardia en la prestación de servicios de alcantarillado y tratamiento de agua residuales, con su cumplimiento cabal de la normativa, en armonía con el medio ambiente.</w:t>
      </w:r>
    </w:p>
    <w:p w:rsidR="00DE77D0" w:rsidRPr="00C0085C" w:rsidRDefault="00DE77D0" w:rsidP="00DE77D0">
      <w:pPr>
        <w:rPr>
          <w:b/>
        </w:rPr>
      </w:pPr>
      <w:r w:rsidRPr="00C0085C">
        <w:rPr>
          <w:b/>
        </w:rPr>
        <w:t>2).-METAS</w:t>
      </w:r>
    </w:p>
    <w:p w:rsidR="00DE77D0" w:rsidRPr="004E531D" w:rsidRDefault="00DE77D0" w:rsidP="00DE77D0">
      <w:pPr>
        <w:rPr>
          <w:sz w:val="24"/>
          <w:szCs w:val="24"/>
        </w:rPr>
      </w:pPr>
      <w:r w:rsidRPr="004E531D">
        <w:rPr>
          <w:sz w:val="24"/>
          <w:szCs w:val="24"/>
        </w:rPr>
        <w:t xml:space="preserve"> Otorgar un buen servicio y concientizar a los usuarios de la importancia del cuidado de este vital liquido con ejemplos tan simples como no desperdiciar el agua (regar calles, huertos, ornato, lavar carros y reparacion</w:t>
      </w:r>
      <w:r w:rsidR="00C0085C" w:rsidRPr="004E531D">
        <w:rPr>
          <w:sz w:val="24"/>
          <w:szCs w:val="24"/>
        </w:rPr>
        <w:t>es de fugas internas del hogar)</w:t>
      </w:r>
      <w:r w:rsidRPr="004E531D">
        <w:rPr>
          <w:sz w:val="24"/>
          <w:szCs w:val="24"/>
        </w:rPr>
        <w:t>.</w:t>
      </w:r>
    </w:p>
    <w:p w:rsidR="00C0085C" w:rsidRPr="004E531D" w:rsidRDefault="00C0085C" w:rsidP="00C0085C">
      <w:pPr>
        <w:jc w:val="both"/>
        <w:rPr>
          <w:rFonts w:cs="Arial"/>
          <w:sz w:val="24"/>
          <w:szCs w:val="24"/>
        </w:rPr>
      </w:pPr>
      <w:r w:rsidRPr="004E531D">
        <w:rPr>
          <w:rFonts w:cs="Arial"/>
          <w:sz w:val="24"/>
          <w:szCs w:val="24"/>
        </w:rPr>
        <w:t xml:space="preserve">Contribuir con el desarrollo del Municipio, atendiendo toda solicitud o necesidad en cuanto a la prestación del servicio de agua potable se refiera, preservando la infraestructura y el cuidado del medio ambiente, ya sea en colonias o comunidades, mediante el abastecimiento del recurso agua y la mejora continua en prestación del servicio.  </w:t>
      </w:r>
    </w:p>
    <w:p w:rsidR="00C0085C" w:rsidRPr="004E531D" w:rsidRDefault="00C0085C" w:rsidP="00C0085C">
      <w:pPr>
        <w:pStyle w:val="Prrafodelista"/>
        <w:numPr>
          <w:ilvl w:val="0"/>
          <w:numId w:val="3"/>
        </w:numPr>
        <w:rPr>
          <w:rFonts w:cs="Arial"/>
          <w:sz w:val="24"/>
          <w:szCs w:val="24"/>
        </w:rPr>
      </w:pPr>
      <w:r w:rsidRPr="004E531D">
        <w:rPr>
          <w:rFonts w:cs="Arial"/>
          <w:sz w:val="24"/>
          <w:szCs w:val="24"/>
        </w:rPr>
        <w:t xml:space="preserve">CONEXIONES DE AGUA POTABLE </w:t>
      </w:r>
    </w:p>
    <w:p w:rsidR="00C0085C" w:rsidRPr="004E531D" w:rsidRDefault="00C0085C" w:rsidP="00C0085C">
      <w:pPr>
        <w:pStyle w:val="Prrafodelista"/>
        <w:numPr>
          <w:ilvl w:val="0"/>
          <w:numId w:val="3"/>
        </w:numPr>
        <w:rPr>
          <w:rFonts w:cs="Arial"/>
          <w:sz w:val="24"/>
          <w:szCs w:val="24"/>
        </w:rPr>
      </w:pPr>
      <w:r w:rsidRPr="004E531D">
        <w:rPr>
          <w:rFonts w:cs="Arial"/>
          <w:sz w:val="24"/>
          <w:szCs w:val="24"/>
        </w:rPr>
        <w:t>FUGAS DE AGUA POTABLE</w:t>
      </w:r>
    </w:p>
    <w:p w:rsidR="00C0085C" w:rsidRPr="006646D4" w:rsidRDefault="00C0085C" w:rsidP="00C0085C">
      <w:pPr>
        <w:pStyle w:val="Prrafodelista"/>
        <w:numPr>
          <w:ilvl w:val="0"/>
          <w:numId w:val="3"/>
        </w:numPr>
        <w:rPr>
          <w:rFonts w:cs="Arial"/>
          <w:sz w:val="24"/>
          <w:szCs w:val="24"/>
        </w:rPr>
      </w:pPr>
      <w:r w:rsidRPr="006646D4">
        <w:rPr>
          <w:rFonts w:cs="Arial"/>
          <w:sz w:val="24"/>
          <w:szCs w:val="24"/>
        </w:rPr>
        <w:t>REPARACIÓN DE DRENAJE</w:t>
      </w:r>
    </w:p>
    <w:p w:rsidR="00C0085C" w:rsidRPr="006646D4" w:rsidRDefault="00C0085C" w:rsidP="00C0085C">
      <w:pPr>
        <w:pStyle w:val="Prrafodelista"/>
        <w:numPr>
          <w:ilvl w:val="0"/>
          <w:numId w:val="3"/>
        </w:numPr>
        <w:rPr>
          <w:rFonts w:cs="Arial"/>
          <w:sz w:val="24"/>
          <w:szCs w:val="24"/>
        </w:rPr>
      </w:pPr>
      <w:r w:rsidRPr="006646D4">
        <w:rPr>
          <w:rFonts w:cs="Arial"/>
          <w:sz w:val="24"/>
          <w:szCs w:val="24"/>
        </w:rPr>
        <w:t xml:space="preserve">DESTAPAR TOMAS DOMICILIARIAS </w:t>
      </w:r>
    </w:p>
    <w:p w:rsidR="00C0085C" w:rsidRPr="006646D4" w:rsidRDefault="00C0085C" w:rsidP="00C0085C">
      <w:pPr>
        <w:pStyle w:val="Prrafodelista"/>
        <w:numPr>
          <w:ilvl w:val="0"/>
          <w:numId w:val="3"/>
        </w:numPr>
        <w:rPr>
          <w:rFonts w:cs="Arial"/>
          <w:sz w:val="24"/>
          <w:szCs w:val="24"/>
        </w:rPr>
      </w:pPr>
      <w:r w:rsidRPr="006646D4">
        <w:rPr>
          <w:rFonts w:cs="Arial"/>
          <w:sz w:val="24"/>
          <w:szCs w:val="24"/>
        </w:rPr>
        <w:lastRenderedPageBreak/>
        <w:t xml:space="preserve">APOYO A LAS ESCUELAS </w:t>
      </w:r>
    </w:p>
    <w:p w:rsidR="00C0085C" w:rsidRPr="006646D4" w:rsidRDefault="00C0085C" w:rsidP="00C0085C">
      <w:pPr>
        <w:pStyle w:val="Prrafodelista"/>
        <w:numPr>
          <w:ilvl w:val="0"/>
          <w:numId w:val="3"/>
        </w:numPr>
        <w:rPr>
          <w:rFonts w:cs="Arial"/>
          <w:sz w:val="24"/>
          <w:szCs w:val="24"/>
        </w:rPr>
      </w:pPr>
      <w:r w:rsidRPr="006646D4">
        <w:rPr>
          <w:rFonts w:cs="Arial"/>
          <w:sz w:val="24"/>
          <w:szCs w:val="24"/>
        </w:rPr>
        <w:t>REHABILITACIÓN Y MANTENIMIENTO DE LOS POZOS DE AGUA POTABLE EN ZONA DE LOS EJIDOS</w:t>
      </w:r>
    </w:p>
    <w:p w:rsidR="00C0085C" w:rsidRPr="006646D4" w:rsidRDefault="00C0085C" w:rsidP="00C0085C">
      <w:pPr>
        <w:pStyle w:val="Prrafodelista"/>
        <w:numPr>
          <w:ilvl w:val="0"/>
          <w:numId w:val="3"/>
        </w:numPr>
        <w:rPr>
          <w:rFonts w:cs="Arial"/>
          <w:sz w:val="24"/>
          <w:szCs w:val="24"/>
        </w:rPr>
      </w:pPr>
      <w:r w:rsidRPr="006646D4">
        <w:rPr>
          <w:rFonts w:cs="Arial"/>
          <w:sz w:val="24"/>
          <w:szCs w:val="24"/>
        </w:rPr>
        <w:t xml:space="preserve">MANTENIMIENTO DE EQUIPOS DE BOMBEO </w:t>
      </w:r>
    </w:p>
    <w:p w:rsidR="00C0085C" w:rsidRPr="006646D4" w:rsidRDefault="00C0085C" w:rsidP="00C0085C">
      <w:pPr>
        <w:pStyle w:val="Prrafodelista"/>
        <w:numPr>
          <w:ilvl w:val="0"/>
          <w:numId w:val="3"/>
        </w:numPr>
        <w:rPr>
          <w:rFonts w:cs="Arial"/>
          <w:sz w:val="24"/>
          <w:szCs w:val="24"/>
        </w:rPr>
      </w:pPr>
      <w:r w:rsidRPr="006646D4">
        <w:rPr>
          <w:rFonts w:cs="Arial"/>
          <w:sz w:val="24"/>
          <w:szCs w:val="24"/>
        </w:rPr>
        <w:t>MANTENIMIENTO DE LOS CONTROLES DE LOS EQUIPOS DE BOMBEO</w:t>
      </w:r>
    </w:p>
    <w:p w:rsidR="00C0085C" w:rsidRPr="006646D4" w:rsidRDefault="00C0085C" w:rsidP="00C0085C">
      <w:pPr>
        <w:pStyle w:val="Prrafodelista"/>
        <w:numPr>
          <w:ilvl w:val="0"/>
          <w:numId w:val="3"/>
        </w:numPr>
        <w:rPr>
          <w:rFonts w:cs="Arial"/>
          <w:sz w:val="24"/>
          <w:szCs w:val="24"/>
        </w:rPr>
      </w:pPr>
      <w:r w:rsidRPr="006646D4">
        <w:rPr>
          <w:rFonts w:cs="Arial"/>
          <w:sz w:val="24"/>
          <w:szCs w:val="24"/>
        </w:rPr>
        <w:t xml:space="preserve">CLORACIÓN TANQUES DE AGUA POTABLE </w:t>
      </w:r>
    </w:p>
    <w:p w:rsidR="00C0085C" w:rsidRPr="006646D4" w:rsidRDefault="00C0085C" w:rsidP="00C0085C">
      <w:pPr>
        <w:pStyle w:val="Prrafodelista"/>
        <w:numPr>
          <w:ilvl w:val="0"/>
          <w:numId w:val="3"/>
        </w:numPr>
        <w:rPr>
          <w:rFonts w:cs="Arial"/>
          <w:sz w:val="24"/>
          <w:szCs w:val="24"/>
        </w:rPr>
      </w:pPr>
      <w:r w:rsidRPr="006646D4">
        <w:rPr>
          <w:rFonts w:cs="Arial"/>
          <w:sz w:val="24"/>
          <w:szCs w:val="24"/>
        </w:rPr>
        <w:t>AMPLIACIÓN DE RED DE AGUA POTABLE</w:t>
      </w:r>
    </w:p>
    <w:p w:rsidR="00C0085C" w:rsidRPr="006646D4" w:rsidRDefault="00C0085C" w:rsidP="00C0085C">
      <w:pPr>
        <w:pStyle w:val="Prrafodelista"/>
        <w:numPr>
          <w:ilvl w:val="0"/>
          <w:numId w:val="3"/>
        </w:numPr>
        <w:rPr>
          <w:rFonts w:cs="Arial"/>
          <w:sz w:val="24"/>
          <w:szCs w:val="24"/>
        </w:rPr>
      </w:pPr>
      <w:r w:rsidRPr="006646D4">
        <w:rPr>
          <w:rFonts w:cs="Arial"/>
          <w:sz w:val="24"/>
          <w:szCs w:val="24"/>
        </w:rPr>
        <w:t>DESAZOLVE CON VACTOR PARTICULAR</w:t>
      </w:r>
    </w:p>
    <w:p w:rsidR="00C0085C" w:rsidRPr="006646D4" w:rsidRDefault="00C0085C" w:rsidP="00C0085C">
      <w:pPr>
        <w:pStyle w:val="Prrafodelista"/>
        <w:numPr>
          <w:ilvl w:val="0"/>
          <w:numId w:val="3"/>
        </w:numPr>
        <w:rPr>
          <w:rFonts w:cs="Arial"/>
          <w:sz w:val="24"/>
          <w:szCs w:val="24"/>
        </w:rPr>
      </w:pPr>
      <w:r w:rsidRPr="006646D4">
        <w:rPr>
          <w:rFonts w:cs="Arial"/>
          <w:sz w:val="24"/>
          <w:szCs w:val="24"/>
        </w:rPr>
        <w:t>LIMPIEZA DE CISTERNAS</w:t>
      </w:r>
    </w:p>
    <w:p w:rsidR="005629BB" w:rsidRPr="00C0085C" w:rsidRDefault="00B210C2" w:rsidP="00517F19">
      <w:pPr>
        <w:spacing w:after="84" w:line="240" w:lineRule="auto"/>
        <w:ind w:left="720"/>
        <w:rPr>
          <w:rFonts w:eastAsia="Calibri" w:cs="Calibri"/>
          <w:b/>
          <w:color w:val="000000"/>
          <w:sz w:val="24"/>
          <w:lang w:val="es-MX" w:eastAsia="es-MX"/>
        </w:rPr>
      </w:pPr>
      <w:r w:rsidRPr="00F556AA">
        <w:rPr>
          <w:noProof/>
          <w:lang w:val="es-MX" w:eastAsia="es-MX"/>
        </w:rPr>
        <w:drawing>
          <wp:anchor distT="0" distB="0" distL="114300" distR="114300" simplePos="0" relativeHeight="251676672" behindDoc="1" locked="0" layoutInCell="1" allowOverlap="1" wp14:anchorId="720DD0B2" wp14:editId="170C1E99">
            <wp:simplePos x="0" y="0"/>
            <wp:positionH relativeFrom="column">
              <wp:posOffset>3967564</wp:posOffset>
            </wp:positionH>
            <wp:positionV relativeFrom="paragraph">
              <wp:posOffset>3058</wp:posOffset>
            </wp:positionV>
            <wp:extent cx="1807658" cy="2282825"/>
            <wp:effectExtent l="0" t="0" r="2540" b="3175"/>
            <wp:wrapNone/>
            <wp:docPr id="12" name="Imagen 12" descr="C:\Users\SubDir de Serv PM\Desktop\RESPALDO DSPM218-21\SERVICIOS PUBLICOS\AGUA POTABLE Y ALCANTARILLADO\PROG.O.AGUA POTABLE 2021\FOTOS AGUA POTABLE ENERO FEBRERO\VACTOR PRIVADO 020621\2021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bDir de Serv PM\Desktop\RESPALDO DSPM218-21\SERVICIOS PUBLICOS\AGUA POTABLE Y ALCANTARILLADO\PROG.O.AGUA POTABLE 2021\FOTOS AGUA POTABLE ENERO FEBRERO\VACTOR PRIVADO 020621\202106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110" cy="2287184"/>
                    </a:xfrm>
                    <a:prstGeom prst="rect">
                      <a:avLst/>
                    </a:prstGeom>
                    <a:noFill/>
                    <a:ln>
                      <a:noFill/>
                    </a:ln>
                  </pic:spPr>
                </pic:pic>
              </a:graphicData>
            </a:graphic>
            <wp14:sizeRelH relativeFrom="page">
              <wp14:pctWidth>0</wp14:pctWidth>
            </wp14:sizeRelH>
            <wp14:sizeRelV relativeFrom="page">
              <wp14:pctHeight>0</wp14:pctHeight>
            </wp14:sizeRelV>
          </wp:anchor>
        </w:drawing>
      </w:r>
      <w:r w:rsidR="00FF0E15" w:rsidRPr="002F3DC1">
        <w:rPr>
          <w:noProof/>
          <w:lang w:val="es-MX" w:eastAsia="es-MX"/>
        </w:rPr>
        <w:drawing>
          <wp:anchor distT="0" distB="0" distL="114300" distR="114300" simplePos="0" relativeHeight="251674624" behindDoc="1" locked="0" layoutInCell="1" allowOverlap="1" wp14:anchorId="6E06DF9C" wp14:editId="18BD6527">
            <wp:simplePos x="0" y="0"/>
            <wp:positionH relativeFrom="column">
              <wp:posOffset>1959057</wp:posOffset>
            </wp:positionH>
            <wp:positionV relativeFrom="paragraph">
              <wp:posOffset>3058</wp:posOffset>
            </wp:positionV>
            <wp:extent cx="1897512" cy="2257425"/>
            <wp:effectExtent l="0" t="0" r="7620" b="0"/>
            <wp:wrapNone/>
            <wp:docPr id="18" name="Imagen 18" descr="C:\Users\SubDir de Serv PM\Desktop\RESPALDO DSPM218-21\SERVICIOS PUBLICOS\AGUA POTABLE Y ALCANTARILLADO\PROG.O.AGUA POTABLE 2021\FOTOS AGUA POTABLE ENERO FEBRERO\CAHARCO DEL SOL\20210627- DEZASOLVE EN LINEAS Y TOMAS DEL CHARCO DEL S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bDir de Serv PM\Desktop\RESPALDO DSPM218-21\SERVICIOS PUBLICOS\AGUA POTABLE Y ALCANTARILLADO\PROG.O.AGUA POTABLE 2021\FOTOS AGUA POTABLE ENERO FEBRERO\CAHARCO DEL SOL\20210627- DEZASOLVE EN LINEAS Y TOMAS DEL CHARCO DEL SOL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0994" cy="2261568"/>
                    </a:xfrm>
                    <a:prstGeom prst="rect">
                      <a:avLst/>
                    </a:prstGeom>
                    <a:noFill/>
                    <a:ln>
                      <a:noFill/>
                    </a:ln>
                  </pic:spPr>
                </pic:pic>
              </a:graphicData>
            </a:graphic>
            <wp14:sizeRelH relativeFrom="page">
              <wp14:pctWidth>0</wp14:pctWidth>
            </wp14:sizeRelH>
            <wp14:sizeRelV relativeFrom="page">
              <wp14:pctHeight>0</wp14:pctHeight>
            </wp14:sizeRelV>
          </wp:anchor>
        </w:drawing>
      </w:r>
      <w:r w:rsidR="00FF0E15">
        <w:rPr>
          <w:noProof/>
          <w:lang w:val="es-MX" w:eastAsia="es-MX"/>
        </w:rPr>
        <w:drawing>
          <wp:anchor distT="0" distB="0" distL="114300" distR="114300" simplePos="0" relativeHeight="251672576" behindDoc="1" locked="0" layoutInCell="1" allowOverlap="1" wp14:anchorId="34DE37D9" wp14:editId="4C115FE4">
            <wp:simplePos x="0" y="0"/>
            <wp:positionH relativeFrom="column">
              <wp:posOffset>0</wp:posOffset>
            </wp:positionH>
            <wp:positionV relativeFrom="paragraph">
              <wp:posOffset>0</wp:posOffset>
            </wp:positionV>
            <wp:extent cx="1879600" cy="2257425"/>
            <wp:effectExtent l="0" t="0" r="6350" b="9525"/>
            <wp:wrapNone/>
            <wp:docPr id="10" name="Imagen 10" descr="C:\Users\SubDir de Serv PM\AppData\Local\Microsoft\Windows\INetCache\Content.Word\05ABRIL21 EXTRACCION DE EQUIPO DE BOMBERO DE AQUILES NARANJITOS Y GRACIA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Dir de Serv PM\AppData\Local\Microsoft\Windows\INetCache\Content.Word\05ABRIL21 EXTRACCION DE EQUIPO DE BOMBERO DE AQUILES NARANJITOS Y GRACIANO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96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9BB" w:rsidRDefault="005629BB" w:rsidP="00517F19">
      <w:pPr>
        <w:spacing w:after="84" w:line="240" w:lineRule="auto"/>
        <w:ind w:left="720"/>
        <w:rPr>
          <w:rFonts w:ascii="Calibri" w:eastAsia="Calibri" w:hAnsi="Calibri" w:cs="Calibri"/>
          <w:b/>
          <w:color w:val="000000"/>
          <w:sz w:val="24"/>
          <w:lang w:val="es-MX" w:eastAsia="es-MX"/>
        </w:rPr>
      </w:pPr>
    </w:p>
    <w:p w:rsidR="00FF0E15" w:rsidRDefault="00FF0E15" w:rsidP="00517F19">
      <w:pPr>
        <w:spacing w:after="84" w:line="240" w:lineRule="auto"/>
        <w:ind w:left="720"/>
        <w:rPr>
          <w:rFonts w:ascii="Calibri" w:eastAsia="Calibri" w:hAnsi="Calibri" w:cs="Calibri"/>
          <w:b/>
          <w:color w:val="000000"/>
          <w:sz w:val="24"/>
          <w:lang w:val="es-MX" w:eastAsia="es-MX"/>
        </w:rPr>
      </w:pPr>
    </w:p>
    <w:p w:rsidR="00FF0E15" w:rsidRDefault="00FF0E15" w:rsidP="00517F19">
      <w:pPr>
        <w:spacing w:after="84" w:line="240" w:lineRule="auto"/>
        <w:ind w:left="720"/>
        <w:rPr>
          <w:rFonts w:ascii="Calibri" w:eastAsia="Calibri" w:hAnsi="Calibri" w:cs="Calibri"/>
          <w:b/>
          <w:color w:val="000000"/>
          <w:sz w:val="24"/>
          <w:lang w:val="es-MX" w:eastAsia="es-MX"/>
        </w:rPr>
      </w:pPr>
    </w:p>
    <w:p w:rsidR="00FF0E15" w:rsidRDefault="00FF0E15" w:rsidP="00517F19">
      <w:pPr>
        <w:spacing w:after="84" w:line="240" w:lineRule="auto"/>
        <w:ind w:left="720"/>
        <w:rPr>
          <w:rFonts w:ascii="Calibri" w:eastAsia="Calibri" w:hAnsi="Calibri" w:cs="Calibri"/>
          <w:b/>
          <w:color w:val="000000"/>
          <w:sz w:val="24"/>
          <w:lang w:val="es-MX" w:eastAsia="es-MX"/>
        </w:rPr>
      </w:pPr>
    </w:p>
    <w:p w:rsidR="00FF0E15" w:rsidRDefault="00FF0E15" w:rsidP="00517F19">
      <w:pPr>
        <w:spacing w:after="84" w:line="240" w:lineRule="auto"/>
        <w:ind w:left="720"/>
        <w:rPr>
          <w:rFonts w:ascii="Calibri" w:eastAsia="Calibri" w:hAnsi="Calibri" w:cs="Calibri"/>
          <w:b/>
          <w:color w:val="000000"/>
          <w:sz w:val="24"/>
          <w:lang w:val="es-MX" w:eastAsia="es-MX"/>
        </w:rPr>
      </w:pPr>
    </w:p>
    <w:p w:rsidR="00FF0E15" w:rsidRDefault="00FF0E15" w:rsidP="00517F19">
      <w:pPr>
        <w:spacing w:after="84" w:line="240" w:lineRule="auto"/>
        <w:ind w:left="720"/>
        <w:rPr>
          <w:rFonts w:ascii="Calibri" w:eastAsia="Calibri" w:hAnsi="Calibri" w:cs="Calibri"/>
          <w:b/>
          <w:color w:val="000000"/>
          <w:sz w:val="24"/>
          <w:lang w:val="es-MX" w:eastAsia="es-MX"/>
        </w:rPr>
      </w:pPr>
    </w:p>
    <w:p w:rsidR="00FF0E15" w:rsidRDefault="00FF0E15" w:rsidP="00517F19">
      <w:pPr>
        <w:spacing w:after="84" w:line="240" w:lineRule="auto"/>
        <w:ind w:left="720"/>
        <w:rPr>
          <w:rFonts w:ascii="Calibri" w:eastAsia="Calibri" w:hAnsi="Calibri" w:cs="Calibri"/>
          <w:b/>
          <w:color w:val="000000"/>
          <w:sz w:val="24"/>
          <w:lang w:val="es-MX" w:eastAsia="es-MX"/>
        </w:rPr>
      </w:pPr>
    </w:p>
    <w:p w:rsidR="00FF0E15" w:rsidRDefault="00FF0E15" w:rsidP="00517F19">
      <w:pPr>
        <w:spacing w:after="84" w:line="240" w:lineRule="auto"/>
        <w:ind w:left="720"/>
        <w:rPr>
          <w:rFonts w:ascii="Calibri" w:eastAsia="Calibri" w:hAnsi="Calibri" w:cs="Calibri"/>
          <w:b/>
          <w:color w:val="000000"/>
          <w:sz w:val="24"/>
          <w:lang w:val="es-MX" w:eastAsia="es-MX"/>
        </w:rPr>
      </w:pPr>
    </w:p>
    <w:p w:rsidR="005629BB" w:rsidRPr="00B66EE7" w:rsidRDefault="005629BB" w:rsidP="00517F19">
      <w:pPr>
        <w:spacing w:after="84" w:line="240" w:lineRule="auto"/>
        <w:ind w:left="720"/>
        <w:rPr>
          <w:rFonts w:ascii="Calibri" w:eastAsia="Calibri" w:hAnsi="Calibri" w:cs="Calibri"/>
          <w:b/>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920BD2" w:rsidP="00B66EE7">
      <w:pPr>
        <w:spacing w:after="84" w:line="240" w:lineRule="auto"/>
        <w:ind w:left="720"/>
        <w:jc w:val="both"/>
        <w:rPr>
          <w:rFonts w:ascii="Calibri" w:eastAsia="Calibri" w:hAnsi="Calibri" w:cs="Calibri"/>
          <w:color w:val="000000"/>
          <w:sz w:val="24"/>
          <w:lang w:val="es-MX" w:eastAsia="es-MX"/>
        </w:rPr>
      </w:pPr>
      <w:r w:rsidRPr="00F556AA">
        <w:rPr>
          <w:noProof/>
          <w:lang w:val="es-MX" w:eastAsia="es-MX"/>
        </w:rPr>
        <w:drawing>
          <wp:anchor distT="0" distB="0" distL="114300" distR="114300" simplePos="0" relativeHeight="251682816" behindDoc="1" locked="0" layoutInCell="1" allowOverlap="1" wp14:anchorId="50E6FE05" wp14:editId="48ABF2E9">
            <wp:simplePos x="0" y="0"/>
            <wp:positionH relativeFrom="column">
              <wp:posOffset>3984856</wp:posOffset>
            </wp:positionH>
            <wp:positionV relativeFrom="paragraph">
              <wp:posOffset>179879</wp:posOffset>
            </wp:positionV>
            <wp:extent cx="1849838" cy="2308225"/>
            <wp:effectExtent l="0" t="0" r="0" b="0"/>
            <wp:wrapNone/>
            <wp:docPr id="17" name="Imagen 17" descr="C:\Users\SubDir de Serv PM\Desktop\RESPALDO DSPM218-21\SERVICIOS PUBLICOS\AGUA POTABLE Y ALCANTARILLADO\PROG.O.AGUA POTABLE 2021\FOTOS AGUA POTABLE ENERO FEBRERO\CONEXIONES AGUA Y DRENEJE\202105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bDir de Serv PM\Desktop\RESPALDO DSPM218-21\SERVICIOS PUBLICOS\AGUA POTABLE Y ALCANTARILLADO\PROG.O.AGUA POTABLE 2021\FOTOS AGUA POTABLE ENERO FEBRERO\CONEXIONES AGUA Y DRENEJE\20210522-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9838"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6AA">
        <w:rPr>
          <w:noProof/>
          <w:lang w:val="es-MX" w:eastAsia="es-MX"/>
        </w:rPr>
        <w:drawing>
          <wp:anchor distT="0" distB="0" distL="114300" distR="114300" simplePos="0" relativeHeight="251680768" behindDoc="1" locked="0" layoutInCell="1" allowOverlap="1" wp14:anchorId="6C0365BF" wp14:editId="596349B2">
            <wp:simplePos x="0" y="0"/>
            <wp:positionH relativeFrom="column">
              <wp:posOffset>1952682</wp:posOffset>
            </wp:positionH>
            <wp:positionV relativeFrom="paragraph">
              <wp:posOffset>149673</wp:posOffset>
            </wp:positionV>
            <wp:extent cx="1897513" cy="2282825"/>
            <wp:effectExtent l="0" t="0" r="7620" b="3175"/>
            <wp:wrapNone/>
            <wp:docPr id="16" name="Imagen 16" descr="C:\Users\SubDir de Serv PM\Desktop\RESPALDO DSPM218-21\SERVICIOS PUBLICOS\AGUA POTABLE Y ALCANTARILLADO\PROG.O.AGUA POTABLE 2021\FOTOS AGUA POTABLE ENERO FEBRERO\CONEXIONES AGUA Y DRENEJE\202105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bDir de Serv PM\Desktop\RESPALDO DSPM218-21\SERVICIOS PUBLICOS\AGUA POTABLE Y ALCANTARILLADO\PROG.O.AGUA POTABLE 2021\FOTOS AGUA POTABLE ENERO FEBRERO\CONEXIONES AGUA Y DRENEJE\20210522-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7513" cy="228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6AA">
        <w:rPr>
          <w:noProof/>
          <w:lang w:val="es-MX" w:eastAsia="es-MX"/>
        </w:rPr>
        <w:drawing>
          <wp:anchor distT="0" distB="0" distL="114300" distR="114300" simplePos="0" relativeHeight="251678720" behindDoc="1" locked="0" layoutInCell="1" allowOverlap="1" wp14:anchorId="510F0E80" wp14:editId="49AC205D">
            <wp:simplePos x="0" y="0"/>
            <wp:positionH relativeFrom="margin">
              <wp:align>left</wp:align>
            </wp:positionH>
            <wp:positionV relativeFrom="paragraph">
              <wp:posOffset>135544</wp:posOffset>
            </wp:positionV>
            <wp:extent cx="1886941" cy="2297006"/>
            <wp:effectExtent l="0" t="0" r="0" b="8255"/>
            <wp:wrapNone/>
            <wp:docPr id="15" name="Imagen 15" descr="C:\Users\SubDir de Serv PM\Desktop\RESPALDO DSPM218-21\SERVICIOS PUBLICOS\AGUA POTABLE Y ALCANTARILLADO\PROG.O.AGUA POTABLE 2021\FOTOS AGUA POTABLE ENERO FEBRERO\CONEXIONES AGUA Y DRENEJE\20210622-CONEXION DE AGUA Y DRENAJE SRA.ROSA ELIA HDEZ. 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bDir de Serv PM\Desktop\RESPALDO DSPM218-21\SERVICIOS PUBLICOS\AGUA POTABLE Y ALCANTARILLADO\PROG.O.AGUA POTABLE 2021\FOTOS AGUA POTABLE ENERO FEBRERO\CONEXIONES AGUA Y DRENEJE\20210622-CONEXION DE AGUA Y DRENAJE SRA.ROSA ELIA HDEZ. IB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6941" cy="22970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4E531D" w:rsidRDefault="004E531D" w:rsidP="00B66EE7">
      <w:pPr>
        <w:spacing w:after="84" w:line="240" w:lineRule="auto"/>
        <w:ind w:left="720"/>
        <w:jc w:val="both"/>
        <w:rPr>
          <w:rFonts w:ascii="Calibri" w:eastAsia="Calibri" w:hAnsi="Calibri" w:cs="Calibri"/>
          <w:color w:val="000000"/>
          <w:sz w:val="24"/>
          <w:lang w:val="es-MX" w:eastAsia="es-MX"/>
        </w:rPr>
      </w:pPr>
    </w:p>
    <w:p w:rsidR="006646D4" w:rsidRDefault="006646D4" w:rsidP="00B66EE7">
      <w:pPr>
        <w:spacing w:after="84" w:line="240" w:lineRule="auto"/>
        <w:ind w:left="720"/>
        <w:jc w:val="both"/>
        <w:rPr>
          <w:rFonts w:ascii="Calibri" w:eastAsia="Calibri" w:hAnsi="Calibri" w:cs="Calibri"/>
          <w:color w:val="000000"/>
          <w:sz w:val="24"/>
          <w:lang w:val="es-MX" w:eastAsia="es-MX"/>
        </w:rPr>
      </w:pPr>
    </w:p>
    <w:p w:rsidR="006646D4" w:rsidRDefault="006646D4" w:rsidP="00B66EE7">
      <w:pPr>
        <w:spacing w:after="84" w:line="240" w:lineRule="auto"/>
        <w:ind w:left="720"/>
        <w:jc w:val="both"/>
        <w:rPr>
          <w:rFonts w:ascii="Calibri" w:eastAsia="Calibri" w:hAnsi="Calibri" w:cs="Calibri"/>
          <w:color w:val="000000"/>
          <w:sz w:val="24"/>
          <w:lang w:val="es-MX" w:eastAsia="es-MX"/>
        </w:rPr>
      </w:pPr>
    </w:p>
    <w:p w:rsidR="004E531D" w:rsidRDefault="004E531D" w:rsidP="00B66EE7">
      <w:pPr>
        <w:spacing w:after="84" w:line="240" w:lineRule="auto"/>
        <w:ind w:left="720"/>
        <w:jc w:val="both"/>
        <w:rPr>
          <w:rFonts w:ascii="Calibri" w:eastAsia="Calibri" w:hAnsi="Calibri" w:cs="Calibri"/>
          <w:color w:val="000000"/>
          <w:sz w:val="24"/>
          <w:lang w:val="es-MX" w:eastAsia="es-MX"/>
        </w:rPr>
      </w:pPr>
    </w:p>
    <w:p w:rsidR="00075CEF" w:rsidRPr="008A2189" w:rsidRDefault="00CA24C6" w:rsidP="00075CEF">
      <w:pPr>
        <w:rPr>
          <w:b/>
        </w:rPr>
      </w:pPr>
      <w:r>
        <w:rPr>
          <w:b/>
        </w:rPr>
        <w:lastRenderedPageBreak/>
        <w:t>EL COSTO  PARA LA OPERACIÓN DEL DEP</w:t>
      </w:r>
      <w:r w:rsidR="008A2189">
        <w:rPr>
          <w:b/>
        </w:rPr>
        <w:t>ARTAMENTO</w:t>
      </w:r>
      <w:r>
        <w:rPr>
          <w:b/>
        </w:rPr>
        <w:t xml:space="preserve"> DE </w:t>
      </w:r>
      <w:r w:rsidR="008A2189">
        <w:rPr>
          <w:b/>
        </w:rPr>
        <w:t>AGUA POTABLE Y ALCANTARILLADO ES DE</w:t>
      </w:r>
      <w:r w:rsidR="00075CEF" w:rsidRPr="00EE0B96">
        <w:rPr>
          <w:b/>
        </w:rPr>
        <w:t>:</w:t>
      </w:r>
    </w:p>
    <w:tbl>
      <w:tblPr>
        <w:tblStyle w:val="Tablaconcuadrcula"/>
        <w:tblW w:w="9127" w:type="dxa"/>
        <w:tblLook w:val="04A0" w:firstRow="1" w:lastRow="0" w:firstColumn="1" w:lastColumn="0" w:noHBand="0" w:noVBand="1"/>
      </w:tblPr>
      <w:tblGrid>
        <w:gridCol w:w="5066"/>
        <w:gridCol w:w="4061"/>
      </w:tblGrid>
      <w:tr w:rsidR="00075CEF" w:rsidRPr="008C2353" w:rsidTr="000F404D">
        <w:trPr>
          <w:trHeight w:val="266"/>
        </w:trPr>
        <w:tc>
          <w:tcPr>
            <w:tcW w:w="5066" w:type="dxa"/>
            <w:tcBorders>
              <w:top w:val="single" w:sz="4" w:space="0" w:color="auto"/>
              <w:left w:val="single" w:sz="4" w:space="0" w:color="auto"/>
              <w:bottom w:val="single" w:sz="4" w:space="0" w:color="auto"/>
              <w:right w:val="single" w:sz="4" w:space="0" w:color="auto"/>
            </w:tcBorders>
            <w:hideMark/>
          </w:tcPr>
          <w:p w:rsidR="00075CEF" w:rsidRPr="00EE0B96" w:rsidRDefault="00075CEF" w:rsidP="000F404D">
            <w:pPr>
              <w:spacing w:after="0" w:line="240" w:lineRule="auto"/>
              <w:rPr>
                <w:rFonts w:ascii="Calibri" w:eastAsia="Calibri" w:hAnsi="Calibri" w:cs="Times New Roman"/>
                <w:b/>
                <w:lang w:val="es-MX"/>
              </w:rPr>
            </w:pPr>
            <w:r w:rsidRPr="00EE0B96">
              <w:rPr>
                <w:rFonts w:ascii="Calibri" w:eastAsia="Calibri" w:hAnsi="Calibri" w:cs="Times New Roman"/>
                <w:b/>
                <w:lang w:val="es-MX"/>
              </w:rPr>
              <w:t>CONCEPTO</w:t>
            </w:r>
          </w:p>
        </w:tc>
        <w:tc>
          <w:tcPr>
            <w:tcW w:w="4061" w:type="dxa"/>
            <w:tcBorders>
              <w:top w:val="single" w:sz="4" w:space="0" w:color="auto"/>
              <w:left w:val="single" w:sz="4" w:space="0" w:color="auto"/>
              <w:bottom w:val="single" w:sz="4" w:space="0" w:color="auto"/>
              <w:right w:val="single" w:sz="4" w:space="0" w:color="auto"/>
            </w:tcBorders>
            <w:hideMark/>
          </w:tcPr>
          <w:p w:rsidR="00075CEF" w:rsidRPr="00EE0B96" w:rsidRDefault="00075CEF" w:rsidP="000F404D">
            <w:pPr>
              <w:spacing w:after="0" w:line="240" w:lineRule="auto"/>
              <w:rPr>
                <w:rFonts w:ascii="Calibri" w:eastAsia="Calibri" w:hAnsi="Calibri" w:cs="Times New Roman"/>
                <w:b/>
                <w:lang w:val="es-MX"/>
              </w:rPr>
            </w:pPr>
            <w:r w:rsidRPr="00EE0B96">
              <w:rPr>
                <w:rFonts w:ascii="Calibri" w:eastAsia="Calibri" w:hAnsi="Calibri" w:cs="Times New Roman"/>
                <w:b/>
                <w:lang w:val="es-MX"/>
              </w:rPr>
              <w:t xml:space="preserve">COSTO </w:t>
            </w:r>
          </w:p>
        </w:tc>
      </w:tr>
      <w:tr w:rsidR="00075CEF" w:rsidRPr="008C2353" w:rsidTr="000F404D">
        <w:trPr>
          <w:trHeight w:val="252"/>
        </w:trPr>
        <w:tc>
          <w:tcPr>
            <w:tcW w:w="5066" w:type="dxa"/>
            <w:tcBorders>
              <w:top w:val="single" w:sz="4" w:space="0" w:color="auto"/>
              <w:left w:val="single" w:sz="4" w:space="0" w:color="auto"/>
              <w:bottom w:val="single" w:sz="4" w:space="0" w:color="auto"/>
              <w:right w:val="single" w:sz="4" w:space="0" w:color="auto"/>
            </w:tcBorders>
            <w:hideMark/>
          </w:tcPr>
          <w:p w:rsidR="00075CEF" w:rsidRPr="00EE0B96" w:rsidRDefault="00075CEF" w:rsidP="000F404D">
            <w:pPr>
              <w:spacing w:after="0" w:line="240" w:lineRule="auto"/>
              <w:rPr>
                <w:rFonts w:ascii="Calibri" w:eastAsia="Calibri" w:hAnsi="Calibri" w:cs="Times New Roman"/>
                <w:b/>
                <w:lang w:val="es-MX"/>
              </w:rPr>
            </w:pPr>
            <w:r w:rsidRPr="00EE0B96">
              <w:rPr>
                <w:rFonts w:ascii="Calibri" w:eastAsia="Calibri" w:hAnsi="Calibri" w:cs="Times New Roman"/>
                <w:b/>
                <w:lang w:val="es-MX"/>
              </w:rPr>
              <w:t>SUELDOS</w:t>
            </w:r>
          </w:p>
        </w:tc>
        <w:tc>
          <w:tcPr>
            <w:tcW w:w="4061" w:type="dxa"/>
            <w:tcBorders>
              <w:top w:val="single" w:sz="4" w:space="0" w:color="auto"/>
              <w:left w:val="single" w:sz="4" w:space="0" w:color="auto"/>
              <w:bottom w:val="single" w:sz="4" w:space="0" w:color="auto"/>
              <w:right w:val="single" w:sz="4" w:space="0" w:color="auto"/>
            </w:tcBorders>
            <w:hideMark/>
          </w:tcPr>
          <w:p w:rsidR="00075CEF" w:rsidRPr="00EE0B96" w:rsidRDefault="00075CEF" w:rsidP="000F404D">
            <w:pPr>
              <w:spacing w:after="0" w:line="240" w:lineRule="auto"/>
              <w:rPr>
                <w:rFonts w:ascii="Calibri" w:eastAsia="Calibri" w:hAnsi="Calibri" w:cs="Times New Roman"/>
                <w:b/>
                <w:lang w:val="es-MX"/>
              </w:rPr>
            </w:pPr>
            <w:r w:rsidRPr="00EE0B96">
              <w:rPr>
                <w:rFonts w:ascii="Calibri" w:eastAsia="Calibri" w:hAnsi="Calibri" w:cs="Times New Roman"/>
                <w:b/>
                <w:lang w:val="es-MX"/>
              </w:rPr>
              <w:t>$484,832</w:t>
            </w:r>
          </w:p>
        </w:tc>
      </w:tr>
      <w:tr w:rsidR="00075CEF" w:rsidRPr="008C2353" w:rsidTr="000F404D">
        <w:trPr>
          <w:trHeight w:val="799"/>
        </w:trPr>
        <w:tc>
          <w:tcPr>
            <w:tcW w:w="5066" w:type="dxa"/>
            <w:tcBorders>
              <w:top w:val="single" w:sz="4" w:space="0" w:color="auto"/>
              <w:left w:val="single" w:sz="4" w:space="0" w:color="auto"/>
              <w:bottom w:val="single" w:sz="4" w:space="0" w:color="auto"/>
              <w:right w:val="single" w:sz="4" w:space="0" w:color="auto"/>
            </w:tcBorders>
            <w:hideMark/>
          </w:tcPr>
          <w:p w:rsidR="00075CEF" w:rsidRPr="00EE0B96" w:rsidRDefault="00075CEF" w:rsidP="000F404D">
            <w:pPr>
              <w:spacing w:after="0" w:line="240" w:lineRule="auto"/>
              <w:rPr>
                <w:rFonts w:ascii="Calibri" w:eastAsia="Calibri" w:hAnsi="Calibri" w:cs="Times New Roman"/>
                <w:b/>
                <w:lang w:val="es-MX"/>
              </w:rPr>
            </w:pPr>
            <w:r w:rsidRPr="00EE0B96">
              <w:rPr>
                <w:rFonts w:ascii="Calibri" w:eastAsia="Calibri" w:hAnsi="Calibri" w:cs="Times New Roman"/>
                <w:b/>
                <w:lang w:val="es-MX"/>
              </w:rPr>
              <w:t>MATERIALES,EQUIPO  DE TRABAJO,</w:t>
            </w:r>
          </w:p>
          <w:p w:rsidR="00075CEF" w:rsidRPr="00EE0B96" w:rsidRDefault="00075CEF" w:rsidP="000F404D">
            <w:pPr>
              <w:spacing w:after="0" w:line="240" w:lineRule="auto"/>
              <w:rPr>
                <w:rFonts w:ascii="Calibri" w:eastAsia="Calibri" w:hAnsi="Calibri" w:cs="Times New Roman"/>
                <w:b/>
                <w:lang w:val="es-MX"/>
              </w:rPr>
            </w:pPr>
            <w:r w:rsidRPr="00EE0B96">
              <w:rPr>
                <w:rFonts w:ascii="Calibri" w:eastAsia="Calibri" w:hAnsi="Calibri" w:cs="Times New Roman"/>
                <w:b/>
                <w:lang w:val="es-MX"/>
              </w:rPr>
              <w:t>Y REPARACIONES DE EQUIPO</w:t>
            </w:r>
          </w:p>
        </w:tc>
        <w:tc>
          <w:tcPr>
            <w:tcW w:w="4061" w:type="dxa"/>
            <w:tcBorders>
              <w:top w:val="single" w:sz="4" w:space="0" w:color="auto"/>
              <w:left w:val="single" w:sz="4" w:space="0" w:color="auto"/>
              <w:bottom w:val="single" w:sz="4" w:space="0" w:color="auto"/>
              <w:right w:val="single" w:sz="4" w:space="0" w:color="auto"/>
            </w:tcBorders>
            <w:hideMark/>
          </w:tcPr>
          <w:p w:rsidR="00075CEF" w:rsidRPr="00EE0B96" w:rsidRDefault="00075CEF" w:rsidP="000F404D">
            <w:pPr>
              <w:spacing w:after="0" w:line="240" w:lineRule="auto"/>
              <w:rPr>
                <w:rFonts w:ascii="Calibri" w:eastAsia="Calibri" w:hAnsi="Calibri" w:cs="Times New Roman"/>
                <w:b/>
                <w:lang w:val="es-MX"/>
              </w:rPr>
            </w:pPr>
            <w:r w:rsidRPr="00EE0B96">
              <w:rPr>
                <w:rFonts w:ascii="Calibri" w:eastAsia="Calibri" w:hAnsi="Calibri" w:cs="Times New Roman"/>
                <w:b/>
                <w:lang w:val="es-MX"/>
              </w:rPr>
              <w:t>$480,797.63</w:t>
            </w:r>
          </w:p>
        </w:tc>
      </w:tr>
      <w:tr w:rsidR="00075CEF" w:rsidRPr="008C2353" w:rsidTr="000F404D">
        <w:trPr>
          <w:trHeight w:val="799"/>
        </w:trPr>
        <w:tc>
          <w:tcPr>
            <w:tcW w:w="5066" w:type="dxa"/>
            <w:tcBorders>
              <w:top w:val="single" w:sz="4" w:space="0" w:color="auto"/>
              <w:left w:val="single" w:sz="4" w:space="0" w:color="auto"/>
              <w:bottom w:val="single" w:sz="4" w:space="0" w:color="auto"/>
              <w:right w:val="single" w:sz="4" w:space="0" w:color="auto"/>
            </w:tcBorders>
          </w:tcPr>
          <w:p w:rsidR="00075CEF" w:rsidRPr="00EE0B96" w:rsidRDefault="00075CEF" w:rsidP="000F404D">
            <w:pPr>
              <w:spacing w:after="0" w:line="240" w:lineRule="auto"/>
              <w:rPr>
                <w:rFonts w:ascii="Calibri" w:eastAsia="Calibri" w:hAnsi="Calibri" w:cs="Times New Roman"/>
                <w:b/>
                <w:lang w:val="es-MX"/>
              </w:rPr>
            </w:pPr>
            <w:r w:rsidRPr="00EE0B96">
              <w:rPr>
                <w:rFonts w:ascii="Calibri" w:eastAsia="Calibri" w:hAnsi="Calibri" w:cs="Times New Roman"/>
                <w:b/>
                <w:lang w:val="es-MX"/>
              </w:rPr>
              <w:t>LUBRICANTES,COMBUSTIBLES,REFACCIONES</w:t>
            </w:r>
          </w:p>
        </w:tc>
        <w:tc>
          <w:tcPr>
            <w:tcW w:w="4061" w:type="dxa"/>
            <w:tcBorders>
              <w:top w:val="single" w:sz="4" w:space="0" w:color="auto"/>
              <w:left w:val="single" w:sz="4" w:space="0" w:color="auto"/>
              <w:bottom w:val="single" w:sz="4" w:space="0" w:color="auto"/>
              <w:right w:val="single" w:sz="4" w:space="0" w:color="auto"/>
            </w:tcBorders>
          </w:tcPr>
          <w:p w:rsidR="00075CEF" w:rsidRPr="00EE0B96" w:rsidRDefault="00075CEF" w:rsidP="000F404D">
            <w:pPr>
              <w:spacing w:after="0" w:line="240" w:lineRule="auto"/>
              <w:rPr>
                <w:rFonts w:ascii="Calibri" w:eastAsia="Calibri" w:hAnsi="Calibri" w:cs="Times New Roman"/>
                <w:b/>
                <w:lang w:val="es-MX"/>
              </w:rPr>
            </w:pPr>
            <w:r w:rsidRPr="00EE0B96">
              <w:rPr>
                <w:rFonts w:ascii="Calibri" w:eastAsia="Calibri" w:hAnsi="Calibri" w:cs="Times New Roman"/>
                <w:b/>
                <w:lang w:val="es-MX"/>
              </w:rPr>
              <w:t>$72,000(3600lt/$20c/</w:t>
            </w:r>
            <w:proofErr w:type="spellStart"/>
            <w:r w:rsidRPr="00EE0B96">
              <w:rPr>
                <w:rFonts w:ascii="Calibri" w:eastAsia="Calibri" w:hAnsi="Calibri" w:cs="Times New Roman"/>
                <w:b/>
                <w:lang w:val="es-MX"/>
              </w:rPr>
              <w:t>lt</w:t>
            </w:r>
            <w:proofErr w:type="spellEnd"/>
            <w:r w:rsidRPr="00EE0B96">
              <w:rPr>
                <w:rFonts w:ascii="Calibri" w:eastAsia="Calibri" w:hAnsi="Calibri" w:cs="Times New Roman"/>
                <w:b/>
                <w:lang w:val="es-MX"/>
              </w:rPr>
              <w:t>)</w:t>
            </w:r>
          </w:p>
        </w:tc>
      </w:tr>
      <w:tr w:rsidR="00075CEF" w:rsidRPr="008C2353" w:rsidTr="000F404D">
        <w:trPr>
          <w:trHeight w:val="266"/>
        </w:trPr>
        <w:tc>
          <w:tcPr>
            <w:tcW w:w="5066" w:type="dxa"/>
            <w:tcBorders>
              <w:top w:val="single" w:sz="4" w:space="0" w:color="auto"/>
              <w:left w:val="single" w:sz="4" w:space="0" w:color="auto"/>
              <w:bottom w:val="single" w:sz="4" w:space="0" w:color="auto"/>
              <w:right w:val="single" w:sz="4" w:space="0" w:color="auto"/>
            </w:tcBorders>
            <w:hideMark/>
          </w:tcPr>
          <w:p w:rsidR="00075CEF" w:rsidRPr="008C2353" w:rsidRDefault="00075CEF" w:rsidP="000F404D">
            <w:pPr>
              <w:spacing w:after="0" w:line="240" w:lineRule="auto"/>
              <w:rPr>
                <w:rFonts w:ascii="Calibri" w:eastAsia="Calibri" w:hAnsi="Calibri" w:cs="Times New Roman"/>
                <w:b/>
                <w:lang w:val="es-MX"/>
              </w:rPr>
            </w:pPr>
            <w:r w:rsidRPr="008C2353">
              <w:rPr>
                <w:rFonts w:ascii="Calibri" w:eastAsia="Calibri" w:hAnsi="Calibri" w:cs="Times New Roman"/>
                <w:b/>
                <w:lang w:val="es-MX"/>
              </w:rPr>
              <w:t>TOTAL</w:t>
            </w:r>
          </w:p>
        </w:tc>
        <w:tc>
          <w:tcPr>
            <w:tcW w:w="4061" w:type="dxa"/>
            <w:tcBorders>
              <w:top w:val="single" w:sz="4" w:space="0" w:color="auto"/>
              <w:left w:val="single" w:sz="4" w:space="0" w:color="auto"/>
              <w:bottom w:val="single" w:sz="4" w:space="0" w:color="auto"/>
              <w:right w:val="single" w:sz="4" w:space="0" w:color="auto"/>
            </w:tcBorders>
            <w:hideMark/>
          </w:tcPr>
          <w:p w:rsidR="00075CEF" w:rsidRPr="008C2353" w:rsidRDefault="00075CEF" w:rsidP="000F404D">
            <w:pPr>
              <w:spacing w:after="0" w:line="240" w:lineRule="auto"/>
              <w:rPr>
                <w:rFonts w:ascii="Calibri" w:eastAsia="Calibri" w:hAnsi="Calibri" w:cs="Times New Roman"/>
                <w:b/>
                <w:lang w:val="es-MX"/>
              </w:rPr>
            </w:pPr>
            <w:r w:rsidRPr="008C2353">
              <w:rPr>
                <w:rFonts w:ascii="Calibri" w:eastAsia="Calibri" w:hAnsi="Calibri" w:cs="Times New Roman"/>
                <w:b/>
                <w:lang w:val="es-MX"/>
              </w:rPr>
              <w:t>$1,037,629.63</w:t>
            </w:r>
          </w:p>
        </w:tc>
      </w:tr>
    </w:tbl>
    <w:p w:rsidR="00EF2C6F" w:rsidRDefault="00EF2C6F" w:rsidP="00CA24C6">
      <w:pPr>
        <w:spacing w:after="84" w:line="240" w:lineRule="auto"/>
        <w:jc w:val="both"/>
        <w:rPr>
          <w:rFonts w:ascii="Calibri" w:eastAsia="Calibri" w:hAnsi="Calibri" w:cs="Calibri"/>
          <w:color w:val="000000"/>
          <w:sz w:val="24"/>
          <w:lang w:val="es-MX" w:eastAsia="es-MX"/>
        </w:rPr>
      </w:pPr>
    </w:p>
    <w:p w:rsidR="003774E9" w:rsidRDefault="003774E9" w:rsidP="00A019A4">
      <w:pPr>
        <w:rPr>
          <w:rFonts w:ascii="Calibri" w:eastAsia="Calibri" w:hAnsi="Calibri" w:cs="Calibri"/>
          <w:color w:val="000000"/>
          <w:sz w:val="24"/>
          <w:lang w:val="es-MX" w:eastAsia="es-MX"/>
        </w:rPr>
      </w:pPr>
    </w:p>
    <w:p w:rsidR="00A019A4" w:rsidRPr="0023341C" w:rsidRDefault="00A019A4" w:rsidP="00A019A4">
      <w:pPr>
        <w:rPr>
          <w:rFonts w:ascii="Calibri" w:eastAsia="Calibri" w:hAnsi="Calibri" w:cs="Times New Roman"/>
          <w:b/>
          <w:lang w:val="es-MX"/>
        </w:rPr>
      </w:pPr>
      <w:r w:rsidRPr="0023341C">
        <w:rPr>
          <w:rFonts w:ascii="Calibri" w:eastAsia="Calibri" w:hAnsi="Calibri" w:cs="Times New Roman"/>
          <w:b/>
          <w:lang w:val="es-MX"/>
        </w:rPr>
        <w:t>INTRODUCCION</w:t>
      </w:r>
    </w:p>
    <w:p w:rsidR="00A019A4" w:rsidRPr="00B630DD" w:rsidRDefault="00A019A4" w:rsidP="00B630DD">
      <w:pPr>
        <w:jc w:val="both"/>
        <w:rPr>
          <w:rFonts w:ascii="Calibri" w:eastAsia="Calibri" w:hAnsi="Calibri" w:cs="Times New Roman"/>
          <w:sz w:val="24"/>
          <w:szCs w:val="24"/>
          <w:lang w:val="es-MX"/>
        </w:rPr>
      </w:pPr>
      <w:r w:rsidRPr="00B630DD">
        <w:rPr>
          <w:rFonts w:ascii="Calibri" w:eastAsia="Calibri" w:hAnsi="Calibri" w:cs="Times New Roman"/>
          <w:sz w:val="24"/>
          <w:szCs w:val="24"/>
          <w:lang w:val="es-MX"/>
        </w:rPr>
        <w:t>Como parte de la identidad, imagen y lugares de esparcimiento, los parque y jardines son fundamentales en un Municipio es por eso que siempre deben de estar en excelentes condiciones para el beneficio de la ciudadanía.</w:t>
      </w:r>
    </w:p>
    <w:p w:rsidR="00A019A4" w:rsidRPr="0023341C" w:rsidRDefault="00A019A4" w:rsidP="00A019A4">
      <w:pPr>
        <w:rPr>
          <w:rFonts w:ascii="Calibri" w:eastAsia="Calibri" w:hAnsi="Calibri" w:cs="Times New Roman"/>
          <w:b/>
          <w:lang w:val="es-MX"/>
        </w:rPr>
      </w:pPr>
      <w:r w:rsidRPr="0023341C">
        <w:rPr>
          <w:rFonts w:ascii="Calibri" w:eastAsia="Calibri" w:hAnsi="Calibri" w:cs="Times New Roman"/>
          <w:b/>
          <w:lang w:val="es-MX"/>
        </w:rPr>
        <w:t>OBJETIVOS</w:t>
      </w:r>
    </w:p>
    <w:p w:rsidR="00A019A4" w:rsidRPr="00B630DD" w:rsidRDefault="00A019A4" w:rsidP="00A019A4">
      <w:pPr>
        <w:rPr>
          <w:rFonts w:ascii="Calibri" w:eastAsia="Calibri" w:hAnsi="Calibri" w:cs="Times New Roman"/>
          <w:sz w:val="24"/>
          <w:szCs w:val="24"/>
          <w:lang w:val="es-MX"/>
        </w:rPr>
      </w:pPr>
      <w:r w:rsidRPr="00B630DD">
        <w:rPr>
          <w:rFonts w:ascii="Calibri" w:eastAsia="Calibri" w:hAnsi="Calibri" w:cs="Times New Roman"/>
          <w:sz w:val="24"/>
          <w:szCs w:val="24"/>
          <w:lang w:val="es-MX"/>
        </w:rPr>
        <w:t>Mantener y conservar las áreas verdes limpias y en buen estado para el goce y disfrute de los habitantes y visitantes</w:t>
      </w:r>
    </w:p>
    <w:p w:rsidR="00A019A4" w:rsidRPr="0023341C" w:rsidRDefault="00A019A4" w:rsidP="00A019A4">
      <w:pPr>
        <w:rPr>
          <w:rFonts w:ascii="Calibri" w:eastAsia="Calibri" w:hAnsi="Calibri" w:cs="Times New Roman"/>
          <w:b/>
          <w:lang w:val="es-MX"/>
        </w:rPr>
      </w:pPr>
      <w:r w:rsidRPr="0023341C">
        <w:rPr>
          <w:rFonts w:ascii="Calibri" w:eastAsia="Calibri" w:hAnsi="Calibri" w:cs="Times New Roman"/>
          <w:b/>
          <w:lang w:val="es-MX"/>
        </w:rPr>
        <w:t>METAS</w:t>
      </w:r>
    </w:p>
    <w:p w:rsidR="00A019A4" w:rsidRPr="00B630DD" w:rsidRDefault="00A019A4" w:rsidP="003774E9">
      <w:pPr>
        <w:rPr>
          <w:rFonts w:ascii="Calibri" w:eastAsia="Calibri" w:hAnsi="Calibri" w:cs="Times New Roman"/>
          <w:sz w:val="24"/>
          <w:szCs w:val="24"/>
          <w:lang w:val="es-MX"/>
        </w:rPr>
      </w:pPr>
      <w:r w:rsidRPr="00B630DD">
        <w:rPr>
          <w:rFonts w:ascii="Calibri" w:eastAsia="Calibri" w:hAnsi="Calibri" w:cs="Times New Roman"/>
          <w:sz w:val="24"/>
          <w:szCs w:val="24"/>
          <w:lang w:val="es-MX"/>
        </w:rPr>
        <w:t>Tener los mejores parque y jardines de Jalisco que contribuyan a la atracción del municipio y sea motivo de visitas turísticas</w:t>
      </w:r>
    </w:p>
    <w:p w:rsidR="00BD5904" w:rsidRPr="003774E9" w:rsidRDefault="00BD5904" w:rsidP="003774E9">
      <w:pPr>
        <w:rPr>
          <w:rFonts w:ascii="Calibri" w:eastAsia="Calibri" w:hAnsi="Calibri" w:cs="Times New Roman"/>
          <w:lang w:val="es-MX"/>
        </w:rPr>
      </w:pPr>
    </w:p>
    <w:p w:rsidR="00C0736A" w:rsidRDefault="00C0736A" w:rsidP="00C0736A">
      <w:pPr>
        <w:jc w:val="center"/>
        <w:rPr>
          <w:rFonts w:ascii="Arial" w:hAnsi="Arial" w:cs="Arial"/>
          <w:b/>
          <w:lang w:val="es-MX"/>
        </w:rPr>
      </w:pPr>
      <w:r w:rsidRPr="00B020E5">
        <w:rPr>
          <w:rFonts w:ascii="Arial" w:hAnsi="Arial" w:cs="Arial"/>
          <w:b/>
          <w:lang w:val="es-MX"/>
        </w:rPr>
        <w:t>ACT</w:t>
      </w:r>
      <w:r>
        <w:rPr>
          <w:rFonts w:ascii="Arial" w:hAnsi="Arial" w:cs="Arial"/>
          <w:b/>
          <w:lang w:val="es-MX"/>
        </w:rPr>
        <w:t>I</w:t>
      </w:r>
      <w:r w:rsidRPr="00B020E5">
        <w:rPr>
          <w:rFonts w:ascii="Arial" w:hAnsi="Arial" w:cs="Arial"/>
          <w:b/>
          <w:lang w:val="es-MX"/>
        </w:rPr>
        <w:t>VIDADES DE</w:t>
      </w:r>
      <w:r>
        <w:rPr>
          <w:rFonts w:ascii="Arial" w:hAnsi="Arial" w:cs="Arial"/>
          <w:b/>
          <w:lang w:val="es-MX"/>
        </w:rPr>
        <w:t>P</w:t>
      </w:r>
      <w:r w:rsidRPr="00B020E5">
        <w:rPr>
          <w:rFonts w:ascii="Arial" w:hAnsi="Arial" w:cs="Arial"/>
          <w:b/>
          <w:lang w:val="es-MX"/>
        </w:rPr>
        <w:t>ARTAMENTO PARQUES Y JARDINES</w:t>
      </w:r>
    </w:p>
    <w:p w:rsidR="00BD5904" w:rsidRPr="00B866CD" w:rsidRDefault="00BD5904" w:rsidP="00C0736A">
      <w:pPr>
        <w:jc w:val="center"/>
        <w:rPr>
          <w:rFonts w:ascii="Arial" w:hAnsi="Arial" w:cs="Arial"/>
          <w:b/>
          <w:sz w:val="24"/>
          <w:szCs w:val="24"/>
          <w:lang w:val="es-MX"/>
        </w:rPr>
      </w:pPr>
    </w:p>
    <w:p w:rsidR="00C0736A" w:rsidRPr="00B866CD" w:rsidRDefault="00C0736A" w:rsidP="00C0736A">
      <w:pPr>
        <w:jc w:val="both"/>
        <w:rPr>
          <w:rFonts w:ascii="Arial" w:hAnsi="Arial" w:cs="Arial"/>
          <w:sz w:val="24"/>
          <w:szCs w:val="24"/>
        </w:rPr>
      </w:pPr>
      <w:r w:rsidRPr="00B866CD">
        <w:rPr>
          <w:rFonts w:ascii="Arial" w:hAnsi="Arial" w:cs="Arial"/>
          <w:sz w:val="24"/>
          <w:szCs w:val="24"/>
        </w:rPr>
        <w:t>El objetivo principal de este departamento es otorgar una buena imagen a la localidad mediante el mantenimiento de camellones, avenidas, plazas, áreas recreativas, jardines y áreas verdes que unen al municipio.</w:t>
      </w:r>
    </w:p>
    <w:p w:rsidR="00BD5904" w:rsidRPr="00F97BD3" w:rsidRDefault="00BD5904" w:rsidP="00C0736A">
      <w:pPr>
        <w:jc w:val="both"/>
        <w:rPr>
          <w:rFonts w:cs="Arial"/>
          <w:sz w:val="24"/>
          <w:szCs w:val="24"/>
        </w:rPr>
      </w:pPr>
    </w:p>
    <w:p w:rsidR="00C0736A" w:rsidRPr="00F97BD3" w:rsidRDefault="00C0736A" w:rsidP="00C0736A">
      <w:pPr>
        <w:pStyle w:val="Prrafodelista"/>
        <w:numPr>
          <w:ilvl w:val="0"/>
          <w:numId w:val="4"/>
        </w:numPr>
        <w:tabs>
          <w:tab w:val="left" w:pos="1830"/>
        </w:tabs>
        <w:rPr>
          <w:rFonts w:cs="Arial"/>
          <w:sz w:val="24"/>
          <w:szCs w:val="24"/>
        </w:rPr>
      </w:pPr>
      <w:r w:rsidRPr="00F97BD3">
        <w:rPr>
          <w:rFonts w:cs="Arial"/>
          <w:sz w:val="24"/>
          <w:szCs w:val="24"/>
        </w:rPr>
        <w:t>PODA Y LIMPIEZA CANCHAS DE USOS MULTIPLES</w:t>
      </w:r>
    </w:p>
    <w:p w:rsidR="002869C4" w:rsidRPr="00F97BD3" w:rsidRDefault="00C0736A" w:rsidP="00057343">
      <w:pPr>
        <w:pStyle w:val="Prrafodelista"/>
        <w:numPr>
          <w:ilvl w:val="0"/>
          <w:numId w:val="4"/>
        </w:numPr>
        <w:tabs>
          <w:tab w:val="left" w:pos="1830"/>
        </w:tabs>
        <w:rPr>
          <w:rFonts w:cs="Arial"/>
          <w:sz w:val="24"/>
          <w:szCs w:val="24"/>
        </w:rPr>
      </w:pPr>
      <w:r w:rsidRPr="00F97BD3">
        <w:rPr>
          <w:rFonts w:cs="Arial"/>
          <w:sz w:val="24"/>
          <w:szCs w:val="24"/>
        </w:rPr>
        <w:t>LIMPIEZA CALLES Y AVENIDAS</w:t>
      </w:r>
    </w:p>
    <w:p w:rsidR="00F97BD3" w:rsidRPr="00F97BD3" w:rsidRDefault="00C0736A" w:rsidP="00F97BD3">
      <w:pPr>
        <w:pStyle w:val="Prrafodelista"/>
        <w:numPr>
          <w:ilvl w:val="0"/>
          <w:numId w:val="4"/>
        </w:numPr>
        <w:tabs>
          <w:tab w:val="left" w:pos="1830"/>
        </w:tabs>
        <w:rPr>
          <w:rFonts w:cs="Arial"/>
          <w:sz w:val="24"/>
          <w:szCs w:val="24"/>
        </w:rPr>
      </w:pPr>
      <w:r w:rsidRPr="00F97BD3">
        <w:rPr>
          <w:rFonts w:cs="Arial"/>
          <w:sz w:val="24"/>
          <w:szCs w:val="24"/>
        </w:rPr>
        <w:t>LIMPIEZA Y PODA DE LAS AREAS PUBLICAS</w:t>
      </w:r>
    </w:p>
    <w:p w:rsidR="00B210C2" w:rsidRDefault="00F97BD3" w:rsidP="00BF5F8C">
      <w:pPr>
        <w:tabs>
          <w:tab w:val="left" w:pos="6784"/>
        </w:tabs>
        <w:spacing w:after="84" w:line="240" w:lineRule="auto"/>
        <w:ind w:left="720"/>
        <w:jc w:val="both"/>
        <w:rPr>
          <w:rFonts w:ascii="Calibri" w:eastAsia="Calibri" w:hAnsi="Calibri" w:cs="Calibri"/>
          <w:color w:val="000000"/>
          <w:sz w:val="24"/>
          <w:lang w:val="es-MX" w:eastAsia="es-MX"/>
        </w:rPr>
      </w:pPr>
      <w:r w:rsidRPr="0064354E">
        <w:rPr>
          <w:b/>
          <w:noProof/>
          <w:lang w:val="es-MX" w:eastAsia="es-MX"/>
        </w:rPr>
        <w:lastRenderedPageBreak/>
        <w:drawing>
          <wp:anchor distT="0" distB="0" distL="114300" distR="114300" simplePos="0" relativeHeight="251684864" behindDoc="1" locked="0" layoutInCell="1" allowOverlap="1" wp14:anchorId="2F32037F" wp14:editId="2CBCF621">
            <wp:simplePos x="0" y="0"/>
            <wp:positionH relativeFrom="margin">
              <wp:posOffset>-155171</wp:posOffset>
            </wp:positionH>
            <wp:positionV relativeFrom="paragraph">
              <wp:posOffset>-404</wp:posOffset>
            </wp:positionV>
            <wp:extent cx="1847850" cy="1971040"/>
            <wp:effectExtent l="0" t="0" r="0" b="0"/>
            <wp:wrapNone/>
            <wp:docPr id="45" name="Imagen 45" descr="C:\Users\SubDir de Serv PM\Desktop\RESPALDO DSPM218-21\SERVICIOS PUBLICOS\PARQUES Y JARDINES\PROG.O.PARQUE Y J. 2021\FOTOS PARQUES Y JARDINES ENERO FEBREO\LIMPIEZA Y PODA A CALLES\20210611- PODA 1 DE ABR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bDir de Serv PM\Desktop\RESPALDO DSPM218-21\SERVICIOS PUBLICOS\PARQUES Y JARDINES\PROG.O.PARQUE Y J. 2021\FOTOS PARQUES Y JARDINES ENERO FEBREO\LIMPIEZA Y PODA A CALLES\20210611- PODA 1 DE ABRIL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785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F8C" w:rsidRPr="0064354E">
        <w:rPr>
          <w:b/>
          <w:noProof/>
          <w:lang w:val="es-MX" w:eastAsia="es-MX"/>
        </w:rPr>
        <w:drawing>
          <wp:anchor distT="0" distB="0" distL="114300" distR="114300" simplePos="0" relativeHeight="251688960" behindDoc="1" locked="0" layoutInCell="1" allowOverlap="1" wp14:anchorId="5CF71C5A" wp14:editId="0F079246">
            <wp:simplePos x="0" y="0"/>
            <wp:positionH relativeFrom="column">
              <wp:posOffset>4226556</wp:posOffset>
            </wp:positionH>
            <wp:positionV relativeFrom="paragraph">
              <wp:posOffset>4210</wp:posOffset>
            </wp:positionV>
            <wp:extent cx="1712518" cy="1971040"/>
            <wp:effectExtent l="0" t="0" r="2540" b="0"/>
            <wp:wrapNone/>
            <wp:docPr id="44" name="Imagen 44" descr="C:\Users\SubDir de Serv PM\Desktop\RESPALDO DSPM218-21\SERVICIOS PUBLICOS\PARQUES Y JARDINES\PROG.O.PARQUE Y J. 2021\FOTOS PARQUES Y JARDINES ENERO FEBREO\PODA ARBOL CALLE MEXICO\20210527-PODA Y RACOLECCION DE RAMAS ARBOL CALLE MEX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bDir de Serv PM\Desktop\RESPALDO DSPM218-21\SERVICIOS PUBLICOS\PARQUES Y JARDINES\PROG.O.PARQUE Y J. 2021\FOTOS PARQUES Y JARDINES ENERO FEBREO\PODA ARBOL CALLE MEXICO\20210527-PODA Y RACOLECCION DE RAMAS ARBOL CALLE MEXICO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8142" cy="1977513"/>
                    </a:xfrm>
                    <a:prstGeom prst="rect">
                      <a:avLst/>
                    </a:prstGeom>
                    <a:noFill/>
                    <a:ln>
                      <a:noFill/>
                    </a:ln>
                  </pic:spPr>
                </pic:pic>
              </a:graphicData>
            </a:graphic>
            <wp14:sizeRelH relativeFrom="page">
              <wp14:pctWidth>0</wp14:pctWidth>
            </wp14:sizeRelH>
            <wp14:sizeRelV relativeFrom="page">
              <wp14:pctHeight>0</wp14:pctHeight>
            </wp14:sizeRelV>
          </wp:anchor>
        </w:drawing>
      </w:r>
      <w:r w:rsidR="00EF2C6F" w:rsidRPr="0064354E">
        <w:rPr>
          <w:b/>
          <w:noProof/>
          <w:lang w:val="es-MX" w:eastAsia="es-MX"/>
        </w:rPr>
        <w:drawing>
          <wp:anchor distT="0" distB="0" distL="114300" distR="114300" simplePos="0" relativeHeight="251686912" behindDoc="1" locked="0" layoutInCell="1" allowOverlap="1" wp14:anchorId="30833849" wp14:editId="35130C7B">
            <wp:simplePos x="0" y="0"/>
            <wp:positionH relativeFrom="column">
              <wp:posOffset>2075338</wp:posOffset>
            </wp:positionH>
            <wp:positionV relativeFrom="paragraph">
              <wp:posOffset>9496</wp:posOffset>
            </wp:positionV>
            <wp:extent cx="1918231" cy="1966224"/>
            <wp:effectExtent l="0" t="0" r="6350" b="0"/>
            <wp:wrapNone/>
            <wp:docPr id="46" name="Imagen 46" descr="C:\Users\SubDir de Serv PM\Desktop\RESPALDO DSPM218-21\SERVICIOS PUBLICOS\PARQUES Y JARDINES\PROG.O.PARQUE Y J. 2021\FOTOS PARQUES Y JARDINES ENERO FEBREO\AREAS VERDES\6,7 ABRIL21 AV. HACIENDA PODA Y LIMPIE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bDir de Serv PM\Desktop\RESPALDO DSPM218-21\SERVICIOS PUBLICOS\PARQUES Y JARDINES\PROG.O.PARQUE Y J. 2021\FOTOS PARQUES Y JARDINES ENERO FEBREO\AREAS VERDES\6,7 ABRIL21 AV. HACIENDA PODA Y LIMPIEZA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673" cy="1969752"/>
                    </a:xfrm>
                    <a:prstGeom prst="rect">
                      <a:avLst/>
                    </a:prstGeom>
                    <a:noFill/>
                    <a:ln>
                      <a:noFill/>
                    </a:ln>
                  </pic:spPr>
                </pic:pic>
              </a:graphicData>
            </a:graphic>
            <wp14:sizeRelH relativeFrom="page">
              <wp14:pctWidth>0</wp14:pctWidth>
            </wp14:sizeRelH>
            <wp14:sizeRelV relativeFrom="page">
              <wp14:pctHeight>0</wp14:pctHeight>
            </wp14:sizeRelV>
          </wp:anchor>
        </w:drawing>
      </w:r>
      <w:r w:rsidR="00BF5F8C">
        <w:rPr>
          <w:rFonts w:ascii="Calibri" w:eastAsia="Calibri" w:hAnsi="Calibri" w:cs="Calibri"/>
          <w:color w:val="000000"/>
          <w:sz w:val="24"/>
          <w:lang w:val="es-MX" w:eastAsia="es-MX"/>
        </w:rPr>
        <w:tab/>
      </w: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210C2" w:rsidRDefault="00B210C2" w:rsidP="00B66EE7">
      <w:pPr>
        <w:spacing w:after="84" w:line="240" w:lineRule="auto"/>
        <w:ind w:left="720"/>
        <w:jc w:val="both"/>
        <w:rPr>
          <w:rFonts w:ascii="Calibri" w:eastAsia="Calibri" w:hAnsi="Calibri" w:cs="Calibri"/>
          <w:color w:val="000000"/>
          <w:sz w:val="24"/>
          <w:lang w:val="es-MX" w:eastAsia="es-MX"/>
        </w:rPr>
      </w:pPr>
    </w:p>
    <w:p w:rsidR="00BD5904" w:rsidRDefault="00B66EE7" w:rsidP="003774E9">
      <w:pPr>
        <w:spacing w:after="84" w:line="240" w:lineRule="auto"/>
        <w:ind w:left="720"/>
        <w:jc w:val="both"/>
        <w:rPr>
          <w:rFonts w:ascii="Calibri" w:eastAsia="Calibri" w:hAnsi="Calibri" w:cs="Calibri"/>
          <w:color w:val="000000"/>
          <w:sz w:val="24"/>
          <w:lang w:val="es-MX" w:eastAsia="es-MX"/>
        </w:rPr>
      </w:pPr>
      <w:r w:rsidRPr="00B66EE7">
        <w:rPr>
          <w:rFonts w:ascii="Calibri" w:eastAsia="Calibri" w:hAnsi="Calibri" w:cs="Calibri"/>
          <w:color w:val="000000"/>
          <w:sz w:val="24"/>
          <w:lang w:val="es-MX" w:eastAsia="es-MX"/>
        </w:rPr>
        <w:t xml:space="preserve"> </w:t>
      </w:r>
    </w:p>
    <w:p w:rsidR="00BD5904" w:rsidRDefault="00BD5904" w:rsidP="00F97BD3">
      <w:pPr>
        <w:spacing w:after="84" w:line="240" w:lineRule="auto"/>
        <w:jc w:val="both"/>
        <w:rPr>
          <w:rFonts w:ascii="Calibri" w:eastAsia="Calibri" w:hAnsi="Calibri" w:cs="Calibri"/>
          <w:color w:val="000000"/>
          <w:sz w:val="24"/>
          <w:lang w:val="es-MX" w:eastAsia="es-MX"/>
        </w:rPr>
      </w:pPr>
    </w:p>
    <w:p w:rsidR="003774E9" w:rsidRPr="003774E9" w:rsidRDefault="00B66EE7" w:rsidP="003774E9">
      <w:pPr>
        <w:spacing w:after="84" w:line="240" w:lineRule="auto"/>
        <w:ind w:left="720"/>
        <w:jc w:val="both"/>
        <w:rPr>
          <w:rFonts w:ascii="Calibri" w:eastAsia="Calibri" w:hAnsi="Calibri" w:cs="Calibri"/>
          <w:color w:val="000000"/>
          <w:sz w:val="24"/>
          <w:lang w:val="es-MX" w:eastAsia="es-MX"/>
        </w:rPr>
      </w:pPr>
      <w:r w:rsidRPr="00B66EE7">
        <w:rPr>
          <w:rFonts w:ascii="Calibri" w:eastAsia="Calibri" w:hAnsi="Calibri" w:cs="Calibri"/>
          <w:color w:val="000000"/>
          <w:sz w:val="24"/>
          <w:lang w:val="es-MX" w:eastAsia="es-MX"/>
        </w:rPr>
        <w:t xml:space="preserve"> </w:t>
      </w:r>
    </w:p>
    <w:p w:rsidR="003774E9" w:rsidRPr="0023341C" w:rsidRDefault="003774E9" w:rsidP="003774E9">
      <w:pPr>
        <w:rPr>
          <w:rFonts w:ascii="Calibri" w:eastAsia="Calibri" w:hAnsi="Calibri" w:cs="Times New Roman"/>
          <w:b/>
          <w:lang w:val="es-MX"/>
        </w:rPr>
      </w:pPr>
      <w:r w:rsidRPr="0023341C">
        <w:rPr>
          <w:rFonts w:ascii="Calibri" w:eastAsia="Calibri" w:hAnsi="Calibri" w:cs="Times New Roman"/>
          <w:b/>
          <w:lang w:val="es-MX"/>
        </w:rPr>
        <w:t>PRESUPUESTO ASIGNADO PARA LA OPERACIÓN ANUAL DE PARQUES Y JARDINES:</w:t>
      </w:r>
    </w:p>
    <w:tbl>
      <w:tblPr>
        <w:tblStyle w:val="Tablaconcuadrcula"/>
        <w:tblW w:w="9127" w:type="dxa"/>
        <w:tblLook w:val="04A0" w:firstRow="1" w:lastRow="0" w:firstColumn="1" w:lastColumn="0" w:noHBand="0" w:noVBand="1"/>
      </w:tblPr>
      <w:tblGrid>
        <w:gridCol w:w="4563"/>
        <w:gridCol w:w="4564"/>
      </w:tblGrid>
      <w:tr w:rsidR="003774E9" w:rsidRPr="0023341C" w:rsidTr="000F404D">
        <w:trPr>
          <w:trHeight w:val="266"/>
        </w:trPr>
        <w:tc>
          <w:tcPr>
            <w:tcW w:w="4563" w:type="dxa"/>
            <w:tcBorders>
              <w:top w:val="single" w:sz="4" w:space="0" w:color="auto"/>
              <w:left w:val="single" w:sz="4" w:space="0" w:color="auto"/>
              <w:bottom w:val="single" w:sz="4" w:space="0" w:color="auto"/>
              <w:right w:val="single" w:sz="4" w:space="0" w:color="auto"/>
            </w:tcBorders>
            <w:hideMark/>
          </w:tcPr>
          <w:p w:rsidR="003774E9" w:rsidRPr="0023341C" w:rsidRDefault="003774E9" w:rsidP="000F404D">
            <w:pPr>
              <w:spacing w:after="0" w:line="240" w:lineRule="auto"/>
              <w:rPr>
                <w:rFonts w:ascii="Calibri" w:eastAsia="Calibri" w:hAnsi="Calibri" w:cs="Times New Roman"/>
                <w:b/>
                <w:lang w:val="es-MX"/>
              </w:rPr>
            </w:pPr>
            <w:r w:rsidRPr="0023341C">
              <w:rPr>
                <w:rFonts w:ascii="Calibri" w:eastAsia="Calibri" w:hAnsi="Calibri" w:cs="Times New Roman"/>
                <w:b/>
                <w:lang w:val="es-MX"/>
              </w:rPr>
              <w:t>CONCEPTO</w:t>
            </w:r>
          </w:p>
        </w:tc>
        <w:tc>
          <w:tcPr>
            <w:tcW w:w="4564" w:type="dxa"/>
            <w:tcBorders>
              <w:top w:val="single" w:sz="4" w:space="0" w:color="auto"/>
              <w:left w:val="single" w:sz="4" w:space="0" w:color="auto"/>
              <w:bottom w:val="single" w:sz="4" w:space="0" w:color="auto"/>
              <w:right w:val="single" w:sz="4" w:space="0" w:color="auto"/>
            </w:tcBorders>
            <w:hideMark/>
          </w:tcPr>
          <w:p w:rsidR="003774E9" w:rsidRPr="0023341C" w:rsidRDefault="003774E9" w:rsidP="000F404D">
            <w:pPr>
              <w:spacing w:after="0" w:line="240" w:lineRule="auto"/>
              <w:rPr>
                <w:rFonts w:ascii="Calibri" w:eastAsia="Calibri" w:hAnsi="Calibri" w:cs="Times New Roman"/>
                <w:b/>
                <w:lang w:val="es-MX"/>
              </w:rPr>
            </w:pPr>
            <w:r w:rsidRPr="0023341C">
              <w:rPr>
                <w:rFonts w:ascii="Calibri" w:eastAsia="Calibri" w:hAnsi="Calibri" w:cs="Times New Roman"/>
                <w:b/>
                <w:lang w:val="es-MX"/>
              </w:rPr>
              <w:t xml:space="preserve">COSTO </w:t>
            </w:r>
          </w:p>
        </w:tc>
      </w:tr>
      <w:tr w:rsidR="003774E9" w:rsidRPr="0023341C" w:rsidTr="000F404D">
        <w:trPr>
          <w:trHeight w:val="252"/>
        </w:trPr>
        <w:tc>
          <w:tcPr>
            <w:tcW w:w="4563" w:type="dxa"/>
            <w:tcBorders>
              <w:top w:val="single" w:sz="4" w:space="0" w:color="auto"/>
              <w:left w:val="single" w:sz="4" w:space="0" w:color="auto"/>
              <w:bottom w:val="single" w:sz="4" w:space="0" w:color="auto"/>
              <w:right w:val="single" w:sz="4" w:space="0" w:color="auto"/>
            </w:tcBorders>
            <w:hideMark/>
          </w:tcPr>
          <w:p w:rsidR="003774E9" w:rsidRPr="0023341C" w:rsidRDefault="003774E9" w:rsidP="000F404D">
            <w:pPr>
              <w:spacing w:after="0" w:line="240" w:lineRule="auto"/>
              <w:rPr>
                <w:rFonts w:ascii="Calibri" w:eastAsia="Calibri" w:hAnsi="Calibri" w:cs="Times New Roman"/>
                <w:lang w:val="es-MX"/>
              </w:rPr>
            </w:pPr>
            <w:r w:rsidRPr="0023341C">
              <w:rPr>
                <w:rFonts w:ascii="Calibri" w:eastAsia="Calibri" w:hAnsi="Calibri" w:cs="Times New Roman"/>
                <w:lang w:val="es-MX"/>
              </w:rPr>
              <w:t>SUELDOS</w:t>
            </w:r>
          </w:p>
        </w:tc>
        <w:tc>
          <w:tcPr>
            <w:tcW w:w="4564" w:type="dxa"/>
            <w:tcBorders>
              <w:top w:val="single" w:sz="4" w:space="0" w:color="auto"/>
              <w:left w:val="single" w:sz="4" w:space="0" w:color="auto"/>
              <w:bottom w:val="single" w:sz="4" w:space="0" w:color="auto"/>
              <w:right w:val="single" w:sz="4" w:space="0" w:color="auto"/>
            </w:tcBorders>
            <w:hideMark/>
          </w:tcPr>
          <w:p w:rsidR="003774E9" w:rsidRPr="0023341C" w:rsidRDefault="003774E9" w:rsidP="000F404D">
            <w:pPr>
              <w:spacing w:after="0" w:line="240" w:lineRule="auto"/>
              <w:rPr>
                <w:rFonts w:ascii="Calibri" w:eastAsia="Calibri" w:hAnsi="Calibri" w:cs="Times New Roman"/>
                <w:lang w:val="es-MX"/>
              </w:rPr>
            </w:pPr>
            <w:r w:rsidRPr="0023341C">
              <w:rPr>
                <w:rFonts w:ascii="Calibri" w:eastAsia="Calibri" w:hAnsi="Calibri" w:cs="Times New Roman"/>
                <w:lang w:val="es-MX"/>
              </w:rPr>
              <w:t>$309,929.78</w:t>
            </w:r>
          </w:p>
        </w:tc>
      </w:tr>
      <w:tr w:rsidR="003774E9" w:rsidRPr="0023341C" w:rsidTr="000F404D">
        <w:trPr>
          <w:trHeight w:val="799"/>
        </w:trPr>
        <w:tc>
          <w:tcPr>
            <w:tcW w:w="4563" w:type="dxa"/>
            <w:tcBorders>
              <w:top w:val="single" w:sz="4" w:space="0" w:color="auto"/>
              <w:left w:val="single" w:sz="4" w:space="0" w:color="auto"/>
              <w:bottom w:val="single" w:sz="4" w:space="0" w:color="auto"/>
              <w:right w:val="single" w:sz="4" w:space="0" w:color="auto"/>
            </w:tcBorders>
            <w:hideMark/>
          </w:tcPr>
          <w:p w:rsidR="003774E9" w:rsidRPr="0023341C" w:rsidRDefault="003774E9" w:rsidP="000F404D">
            <w:pPr>
              <w:spacing w:after="0" w:line="240" w:lineRule="auto"/>
              <w:rPr>
                <w:rFonts w:ascii="Calibri" w:eastAsia="Calibri" w:hAnsi="Calibri" w:cs="Times New Roman"/>
                <w:lang w:val="es-MX"/>
              </w:rPr>
            </w:pPr>
            <w:r w:rsidRPr="0023341C">
              <w:rPr>
                <w:rFonts w:ascii="Calibri" w:eastAsia="Calibri" w:hAnsi="Calibri" w:cs="Times New Roman"/>
                <w:lang w:val="es-MX"/>
              </w:rPr>
              <w:t>MATERIALES,EQUIPO  DE TRABAJO,LUBRICANTES,REPARACIONES DE QUIPO</w:t>
            </w:r>
          </w:p>
        </w:tc>
        <w:tc>
          <w:tcPr>
            <w:tcW w:w="4564" w:type="dxa"/>
            <w:tcBorders>
              <w:top w:val="single" w:sz="4" w:space="0" w:color="auto"/>
              <w:left w:val="single" w:sz="4" w:space="0" w:color="auto"/>
              <w:bottom w:val="single" w:sz="4" w:space="0" w:color="auto"/>
              <w:right w:val="single" w:sz="4" w:space="0" w:color="auto"/>
            </w:tcBorders>
            <w:hideMark/>
          </w:tcPr>
          <w:p w:rsidR="003774E9" w:rsidRPr="0023341C" w:rsidRDefault="003774E9" w:rsidP="000F404D">
            <w:pPr>
              <w:spacing w:after="0" w:line="240" w:lineRule="auto"/>
              <w:rPr>
                <w:rFonts w:ascii="Calibri" w:eastAsia="Calibri" w:hAnsi="Calibri" w:cs="Times New Roman"/>
                <w:lang w:val="es-MX"/>
              </w:rPr>
            </w:pPr>
            <w:r w:rsidRPr="0023341C">
              <w:rPr>
                <w:rFonts w:ascii="Calibri" w:eastAsia="Calibri" w:hAnsi="Calibri" w:cs="Times New Roman"/>
                <w:lang w:val="es-MX"/>
              </w:rPr>
              <w:t>$21,924.10</w:t>
            </w:r>
          </w:p>
        </w:tc>
      </w:tr>
      <w:tr w:rsidR="003774E9" w:rsidRPr="0023341C" w:rsidTr="000F404D">
        <w:trPr>
          <w:trHeight w:val="799"/>
        </w:trPr>
        <w:tc>
          <w:tcPr>
            <w:tcW w:w="4563" w:type="dxa"/>
            <w:tcBorders>
              <w:top w:val="single" w:sz="4" w:space="0" w:color="auto"/>
              <w:left w:val="single" w:sz="4" w:space="0" w:color="auto"/>
              <w:bottom w:val="single" w:sz="4" w:space="0" w:color="auto"/>
              <w:right w:val="single" w:sz="4" w:space="0" w:color="auto"/>
            </w:tcBorders>
          </w:tcPr>
          <w:p w:rsidR="003774E9" w:rsidRPr="0023341C" w:rsidRDefault="003774E9" w:rsidP="000F404D">
            <w:pPr>
              <w:spacing w:after="0" w:line="240" w:lineRule="auto"/>
              <w:rPr>
                <w:rFonts w:ascii="Calibri" w:eastAsia="Calibri" w:hAnsi="Calibri" w:cs="Times New Roman"/>
                <w:lang w:val="es-MX"/>
              </w:rPr>
            </w:pPr>
            <w:r w:rsidRPr="0023341C">
              <w:rPr>
                <w:rFonts w:ascii="Calibri" w:eastAsia="Calibri" w:hAnsi="Calibri" w:cs="Times New Roman"/>
                <w:lang w:val="es-MX"/>
              </w:rPr>
              <w:t>LUBRICANTES, COMBUSTIBLES Y REFACCIONES</w:t>
            </w:r>
          </w:p>
        </w:tc>
        <w:tc>
          <w:tcPr>
            <w:tcW w:w="4564" w:type="dxa"/>
            <w:tcBorders>
              <w:top w:val="single" w:sz="4" w:space="0" w:color="auto"/>
              <w:left w:val="single" w:sz="4" w:space="0" w:color="auto"/>
              <w:bottom w:val="single" w:sz="4" w:space="0" w:color="auto"/>
              <w:right w:val="single" w:sz="4" w:space="0" w:color="auto"/>
            </w:tcBorders>
          </w:tcPr>
          <w:p w:rsidR="003774E9" w:rsidRPr="0023341C" w:rsidRDefault="003774E9" w:rsidP="000F404D">
            <w:pPr>
              <w:spacing w:after="0" w:line="240" w:lineRule="auto"/>
              <w:rPr>
                <w:rFonts w:ascii="Calibri" w:eastAsia="Calibri" w:hAnsi="Calibri" w:cs="Times New Roman"/>
                <w:lang w:val="es-MX"/>
              </w:rPr>
            </w:pPr>
            <w:r w:rsidRPr="0023341C">
              <w:rPr>
                <w:rFonts w:ascii="Calibri" w:eastAsia="Calibri" w:hAnsi="Calibri" w:cs="Times New Roman"/>
                <w:lang w:val="es-MX"/>
              </w:rPr>
              <w:t>$24,00.00(1200lt $20C/</w:t>
            </w:r>
            <w:proofErr w:type="spellStart"/>
            <w:r w:rsidRPr="0023341C">
              <w:rPr>
                <w:rFonts w:ascii="Calibri" w:eastAsia="Calibri" w:hAnsi="Calibri" w:cs="Times New Roman"/>
                <w:lang w:val="es-MX"/>
              </w:rPr>
              <w:t>lt</w:t>
            </w:r>
            <w:proofErr w:type="spellEnd"/>
            <w:r w:rsidRPr="0023341C">
              <w:rPr>
                <w:rFonts w:ascii="Calibri" w:eastAsia="Calibri" w:hAnsi="Calibri" w:cs="Times New Roman"/>
                <w:lang w:val="es-MX"/>
              </w:rPr>
              <w:t>)</w:t>
            </w:r>
          </w:p>
        </w:tc>
      </w:tr>
      <w:tr w:rsidR="003774E9" w:rsidRPr="0023341C" w:rsidTr="000F404D">
        <w:trPr>
          <w:trHeight w:val="266"/>
        </w:trPr>
        <w:tc>
          <w:tcPr>
            <w:tcW w:w="4563" w:type="dxa"/>
            <w:tcBorders>
              <w:top w:val="single" w:sz="4" w:space="0" w:color="auto"/>
              <w:left w:val="single" w:sz="4" w:space="0" w:color="auto"/>
              <w:bottom w:val="single" w:sz="4" w:space="0" w:color="auto"/>
              <w:right w:val="single" w:sz="4" w:space="0" w:color="auto"/>
            </w:tcBorders>
            <w:hideMark/>
          </w:tcPr>
          <w:p w:rsidR="003774E9" w:rsidRPr="0023341C" w:rsidRDefault="003774E9" w:rsidP="000F404D">
            <w:pPr>
              <w:spacing w:after="0" w:line="240" w:lineRule="auto"/>
              <w:rPr>
                <w:rFonts w:ascii="Calibri" w:eastAsia="Calibri" w:hAnsi="Calibri" w:cs="Times New Roman"/>
                <w:b/>
                <w:lang w:val="es-MX"/>
              </w:rPr>
            </w:pPr>
            <w:r w:rsidRPr="0023341C">
              <w:rPr>
                <w:rFonts w:ascii="Calibri" w:eastAsia="Calibri" w:hAnsi="Calibri" w:cs="Times New Roman"/>
                <w:b/>
                <w:lang w:val="es-MX"/>
              </w:rPr>
              <w:t>TOTAL</w:t>
            </w:r>
          </w:p>
        </w:tc>
        <w:tc>
          <w:tcPr>
            <w:tcW w:w="4564" w:type="dxa"/>
            <w:tcBorders>
              <w:top w:val="single" w:sz="4" w:space="0" w:color="auto"/>
              <w:left w:val="single" w:sz="4" w:space="0" w:color="auto"/>
              <w:bottom w:val="single" w:sz="4" w:space="0" w:color="auto"/>
              <w:right w:val="single" w:sz="4" w:space="0" w:color="auto"/>
            </w:tcBorders>
            <w:hideMark/>
          </w:tcPr>
          <w:p w:rsidR="003774E9" w:rsidRPr="0023341C" w:rsidRDefault="003774E9" w:rsidP="000F404D">
            <w:pPr>
              <w:spacing w:after="0" w:line="240" w:lineRule="auto"/>
              <w:rPr>
                <w:rFonts w:ascii="Calibri" w:eastAsia="Calibri" w:hAnsi="Calibri" w:cs="Times New Roman"/>
                <w:b/>
                <w:lang w:val="es-MX"/>
              </w:rPr>
            </w:pPr>
            <w:r w:rsidRPr="0023341C">
              <w:rPr>
                <w:rFonts w:ascii="Calibri" w:eastAsia="Calibri" w:hAnsi="Calibri" w:cs="Times New Roman"/>
                <w:b/>
                <w:lang w:val="es-MX"/>
              </w:rPr>
              <w:t>$355,853.88</w:t>
            </w:r>
          </w:p>
        </w:tc>
      </w:tr>
    </w:tbl>
    <w:p w:rsidR="00EF2C6F" w:rsidRDefault="00EF2C6F" w:rsidP="00B66EE7">
      <w:pPr>
        <w:spacing w:after="84" w:line="240" w:lineRule="auto"/>
        <w:ind w:left="720"/>
        <w:jc w:val="both"/>
        <w:rPr>
          <w:rFonts w:ascii="Calibri" w:eastAsia="Calibri" w:hAnsi="Calibri" w:cs="Calibri"/>
          <w:color w:val="000000"/>
          <w:sz w:val="24"/>
          <w:lang w:val="es-MX" w:eastAsia="es-MX"/>
        </w:rPr>
      </w:pPr>
    </w:p>
    <w:p w:rsidR="00D33CB1" w:rsidRPr="00241454" w:rsidRDefault="00D33CB1" w:rsidP="00B66EE7">
      <w:pPr>
        <w:spacing w:after="84" w:line="240" w:lineRule="auto"/>
        <w:ind w:left="720"/>
        <w:jc w:val="both"/>
        <w:rPr>
          <w:rFonts w:ascii="Calibri" w:eastAsia="Calibri" w:hAnsi="Calibri" w:cs="Calibri"/>
          <w:b/>
          <w:color w:val="000000"/>
          <w:sz w:val="24"/>
          <w:lang w:val="es-MX" w:eastAsia="es-MX"/>
        </w:rPr>
      </w:pPr>
    </w:p>
    <w:p w:rsidR="001B5F13" w:rsidRPr="00241454" w:rsidRDefault="001B5F13" w:rsidP="001B5F13">
      <w:pPr>
        <w:rPr>
          <w:b/>
        </w:rPr>
      </w:pPr>
      <w:r w:rsidRPr="00241454">
        <w:rPr>
          <w:b/>
        </w:rPr>
        <w:t>PROGRAMA DE SERVICIOS DE ASEO PÚBLICO</w:t>
      </w:r>
    </w:p>
    <w:p w:rsidR="001B5F13" w:rsidRPr="0062636B" w:rsidRDefault="001B5F13" w:rsidP="001B5F13">
      <w:pPr>
        <w:rPr>
          <w:b/>
          <w:sz w:val="24"/>
          <w:szCs w:val="24"/>
        </w:rPr>
      </w:pPr>
      <w:r w:rsidRPr="0062636B">
        <w:rPr>
          <w:b/>
          <w:sz w:val="24"/>
          <w:szCs w:val="24"/>
        </w:rPr>
        <w:t xml:space="preserve">INTRODUCCION </w:t>
      </w:r>
    </w:p>
    <w:p w:rsidR="001B5F13" w:rsidRPr="00F97BD3" w:rsidRDefault="001B5F13" w:rsidP="001B5F13">
      <w:pPr>
        <w:rPr>
          <w:rFonts w:ascii="Arial" w:eastAsia="Arial" w:hAnsi="Arial" w:cs="Arial"/>
          <w:spacing w:val="-1"/>
          <w:sz w:val="24"/>
          <w:szCs w:val="24"/>
        </w:rPr>
      </w:pPr>
      <w:r w:rsidRPr="00F97BD3">
        <w:rPr>
          <w:sz w:val="24"/>
          <w:szCs w:val="24"/>
        </w:rPr>
        <w:t>Como parte de una buena imagen es fundamental el aseo público en todo  en un Municipio ello refleja el compromiso no solo de la administración sino la cultura ambiental de los ciudadanos hacia comunidad, es por eso que siempre deben estar limpias nuestras calles y áreas públicas además en excelentes condiciones para la proyección de los visitantes.</w:t>
      </w:r>
    </w:p>
    <w:p w:rsidR="001B5F13" w:rsidRPr="0062636B" w:rsidRDefault="001B5F13" w:rsidP="001B5F13">
      <w:pPr>
        <w:rPr>
          <w:b/>
          <w:sz w:val="24"/>
          <w:szCs w:val="24"/>
        </w:rPr>
      </w:pPr>
      <w:r w:rsidRPr="0062636B">
        <w:rPr>
          <w:b/>
          <w:sz w:val="24"/>
          <w:szCs w:val="24"/>
        </w:rPr>
        <w:t>Misión</w:t>
      </w:r>
    </w:p>
    <w:p w:rsidR="001B5F13" w:rsidRPr="00F97BD3" w:rsidRDefault="001B5F13" w:rsidP="001B5F13">
      <w:pPr>
        <w:rPr>
          <w:sz w:val="24"/>
          <w:szCs w:val="24"/>
        </w:rPr>
      </w:pPr>
      <w:r w:rsidRPr="00F97BD3">
        <w:rPr>
          <w:sz w:val="24"/>
          <w:szCs w:val="24"/>
        </w:rPr>
        <w:t>El Departamento de Aseo Público es la Unidad Administrativa a cargo de recolectar, transportar y tratar la disposición final de la basura solida; del buen funcionamiento y control interno se sus acciones de trabajo y sus Servidores Público que sean competentes a las funciones en Materia.</w:t>
      </w:r>
    </w:p>
    <w:p w:rsidR="001B5F13" w:rsidRPr="00A76C50" w:rsidRDefault="001B5F13" w:rsidP="00A76C50">
      <w:pPr>
        <w:jc w:val="both"/>
        <w:rPr>
          <w:b/>
          <w:sz w:val="24"/>
          <w:szCs w:val="24"/>
        </w:rPr>
      </w:pPr>
      <w:r w:rsidRPr="00A76C50">
        <w:rPr>
          <w:b/>
          <w:sz w:val="24"/>
          <w:szCs w:val="24"/>
        </w:rPr>
        <w:lastRenderedPageBreak/>
        <w:t>Visión</w:t>
      </w:r>
    </w:p>
    <w:p w:rsidR="001B5F13" w:rsidRPr="00A76C50" w:rsidRDefault="001B5F13" w:rsidP="00A76C50">
      <w:pPr>
        <w:jc w:val="both"/>
        <w:rPr>
          <w:sz w:val="24"/>
          <w:szCs w:val="24"/>
        </w:rPr>
      </w:pPr>
      <w:r w:rsidRPr="00A76C50">
        <w:rPr>
          <w:sz w:val="24"/>
          <w:szCs w:val="24"/>
        </w:rPr>
        <w:t>Promover mediante el ejemplo, el funcionamiento legal y humano, la atención a la ciudadanía, la capacitación continua y permanente de los servidores públicos, de acuerdo a las Leyes, Reglamentos y Manuales de Operaciones. Promoviendo con ello que la ciudadanía se integre de una manera más activa en la participación con la administración municipal.</w:t>
      </w:r>
    </w:p>
    <w:p w:rsidR="001B5F13" w:rsidRPr="00A76C50" w:rsidRDefault="001B5F13" w:rsidP="00A76C50">
      <w:pPr>
        <w:jc w:val="both"/>
        <w:rPr>
          <w:b/>
          <w:sz w:val="24"/>
          <w:szCs w:val="24"/>
        </w:rPr>
      </w:pPr>
      <w:r w:rsidRPr="00A76C50">
        <w:rPr>
          <w:b/>
          <w:sz w:val="24"/>
          <w:szCs w:val="24"/>
        </w:rPr>
        <w:t>Valores</w:t>
      </w:r>
    </w:p>
    <w:p w:rsidR="001B5F13" w:rsidRPr="00A76C50" w:rsidRDefault="001B5F13" w:rsidP="00A76C50">
      <w:pPr>
        <w:jc w:val="both"/>
        <w:rPr>
          <w:sz w:val="24"/>
          <w:szCs w:val="24"/>
        </w:rPr>
      </w:pPr>
      <w:r w:rsidRPr="00A76C50">
        <w:rPr>
          <w:sz w:val="24"/>
          <w:szCs w:val="24"/>
        </w:rPr>
        <w:t>Para poder tener una idea clara de los valores de los prestadores de servicio, es preciso hacer el listado de ellos acompañado del significado u objetivo que este departamento busca con la aplicación de ellos.</w:t>
      </w:r>
    </w:p>
    <w:p w:rsidR="00B02A4E" w:rsidRPr="00A76C50" w:rsidRDefault="00B02A4E" w:rsidP="00A76C50">
      <w:pPr>
        <w:jc w:val="both"/>
        <w:rPr>
          <w:b/>
          <w:sz w:val="24"/>
          <w:szCs w:val="24"/>
        </w:rPr>
      </w:pPr>
      <w:r w:rsidRPr="00A76C50">
        <w:rPr>
          <w:b/>
          <w:sz w:val="24"/>
          <w:szCs w:val="24"/>
        </w:rPr>
        <w:t>Confianza</w:t>
      </w:r>
    </w:p>
    <w:p w:rsidR="001B5F13" w:rsidRPr="00A76C50" w:rsidRDefault="001B5F13" w:rsidP="00A76C50">
      <w:pPr>
        <w:jc w:val="both"/>
        <w:rPr>
          <w:sz w:val="24"/>
          <w:szCs w:val="24"/>
        </w:rPr>
      </w:pPr>
      <w:r w:rsidRPr="00A76C50">
        <w:rPr>
          <w:sz w:val="24"/>
          <w:szCs w:val="24"/>
        </w:rPr>
        <w:t xml:space="preserve"> Tanto en el desempeño de las actividades cotidianas como en el trato con la ciudadanía, el personal de aseo público debe procurar que todas sus acciones sean confiables ante  los  órganos superiores y el Ciudadano.</w:t>
      </w:r>
    </w:p>
    <w:p w:rsidR="00B02A4E" w:rsidRPr="00A76C50" w:rsidRDefault="00B02A4E" w:rsidP="00A76C50">
      <w:pPr>
        <w:jc w:val="both"/>
        <w:rPr>
          <w:b/>
          <w:sz w:val="24"/>
          <w:szCs w:val="24"/>
        </w:rPr>
      </w:pPr>
      <w:r w:rsidRPr="00A76C50">
        <w:rPr>
          <w:b/>
          <w:sz w:val="24"/>
          <w:szCs w:val="24"/>
        </w:rPr>
        <w:t>Equidad</w:t>
      </w:r>
    </w:p>
    <w:p w:rsidR="001B5F13" w:rsidRPr="00A76C50" w:rsidRDefault="001B5F13" w:rsidP="00A76C50">
      <w:pPr>
        <w:jc w:val="both"/>
        <w:rPr>
          <w:sz w:val="24"/>
          <w:szCs w:val="24"/>
        </w:rPr>
      </w:pPr>
      <w:r w:rsidRPr="00A76C50">
        <w:rPr>
          <w:sz w:val="24"/>
          <w:szCs w:val="24"/>
        </w:rPr>
        <w:t xml:space="preserve"> Es difícil describir lo que es, debido a que muchas de las ocasiones depende de la perspectiva de cada individuo, pero es responsabilidad del departamento de aseo público y sus integrantes promover el mayor beneficio de sus acciones en la promoción de los planes y programas para que estos  se destinen a las poblaciones donde lo necesiten.</w:t>
      </w:r>
    </w:p>
    <w:p w:rsidR="001B5F13" w:rsidRPr="00A76C50" w:rsidRDefault="001B5F13" w:rsidP="00A76C50">
      <w:pPr>
        <w:jc w:val="both"/>
        <w:rPr>
          <w:b/>
          <w:sz w:val="24"/>
          <w:szCs w:val="24"/>
        </w:rPr>
      </w:pPr>
      <w:r w:rsidRPr="00A76C50">
        <w:rPr>
          <w:b/>
          <w:sz w:val="24"/>
          <w:szCs w:val="24"/>
        </w:rPr>
        <w:t>Objetividad:</w:t>
      </w:r>
    </w:p>
    <w:p w:rsidR="001B5F13" w:rsidRPr="00A76C50" w:rsidRDefault="001B5F13" w:rsidP="00A76C50">
      <w:pPr>
        <w:jc w:val="both"/>
        <w:rPr>
          <w:sz w:val="24"/>
          <w:szCs w:val="24"/>
        </w:rPr>
      </w:pPr>
      <w:r w:rsidRPr="00A76C50">
        <w:rPr>
          <w:sz w:val="24"/>
          <w:szCs w:val="24"/>
        </w:rPr>
        <w:t>Es responsabilidad del Departamento de Aseo Público buscar siempre un fin adecuado a los procesos que emprenda, siguiendo las guías y directrices que le permitan eliminar apreciaciones personales que puedan poner en peligro la imagen propia y la integridad de los demás.</w:t>
      </w:r>
    </w:p>
    <w:p w:rsidR="001B5F13" w:rsidRPr="00A76C50" w:rsidRDefault="001B5F13" w:rsidP="00A76C50">
      <w:pPr>
        <w:jc w:val="both"/>
        <w:rPr>
          <w:b/>
          <w:sz w:val="24"/>
          <w:szCs w:val="24"/>
        </w:rPr>
      </w:pPr>
      <w:r w:rsidRPr="00A76C50">
        <w:rPr>
          <w:b/>
          <w:sz w:val="24"/>
          <w:szCs w:val="24"/>
        </w:rPr>
        <w:t>Responsabilidad:</w:t>
      </w:r>
    </w:p>
    <w:p w:rsidR="001B5F13" w:rsidRPr="00A76C50" w:rsidRDefault="001B5F13" w:rsidP="00A76C50">
      <w:pPr>
        <w:jc w:val="both"/>
        <w:rPr>
          <w:sz w:val="24"/>
          <w:szCs w:val="24"/>
        </w:rPr>
      </w:pPr>
      <w:r w:rsidRPr="00A76C50">
        <w:rPr>
          <w:sz w:val="24"/>
          <w:szCs w:val="24"/>
        </w:rPr>
        <w:t xml:space="preserve"> Actuar conforme a los preceptos legales aplicable así como en los tiempos procesales marcados por ellos respaldando nuestras acciones con fundamentos claros</w:t>
      </w:r>
    </w:p>
    <w:p w:rsidR="001B5F13" w:rsidRPr="00A76C50" w:rsidRDefault="001B5F13" w:rsidP="00A76C50">
      <w:pPr>
        <w:jc w:val="both"/>
        <w:rPr>
          <w:sz w:val="24"/>
          <w:szCs w:val="24"/>
        </w:rPr>
      </w:pPr>
      <w:r w:rsidRPr="00A76C50">
        <w:rPr>
          <w:sz w:val="24"/>
          <w:szCs w:val="24"/>
        </w:rPr>
        <w:t>Estos son los valores que durante este ejercicio fiscal y el resto de la administración 2018-2021, la contraloría se encargara de aplicar y promover integralmente entre los integrantes de esta administración.</w:t>
      </w:r>
    </w:p>
    <w:p w:rsidR="00BE0D37" w:rsidRDefault="00BE0D37" w:rsidP="00A76C50">
      <w:pPr>
        <w:jc w:val="both"/>
        <w:rPr>
          <w:b/>
          <w:lang w:val="es-MX"/>
        </w:rPr>
      </w:pPr>
    </w:p>
    <w:p w:rsidR="0002724A" w:rsidRPr="00A76C50" w:rsidRDefault="0002724A" w:rsidP="00A76C50">
      <w:pPr>
        <w:jc w:val="both"/>
        <w:rPr>
          <w:rFonts w:cs="Arial"/>
          <w:b/>
          <w:sz w:val="24"/>
          <w:szCs w:val="24"/>
          <w:lang w:val="es-MX"/>
        </w:rPr>
      </w:pPr>
      <w:r w:rsidRPr="00A76C50">
        <w:rPr>
          <w:rFonts w:cs="Arial"/>
          <w:b/>
          <w:sz w:val="24"/>
          <w:szCs w:val="24"/>
          <w:lang w:val="es-MX"/>
        </w:rPr>
        <w:lastRenderedPageBreak/>
        <w:t>ACTIVIDADES DE ASEO PÚBLICO</w:t>
      </w:r>
    </w:p>
    <w:p w:rsidR="0002724A" w:rsidRPr="00A76C50" w:rsidRDefault="0002724A" w:rsidP="00A76C50">
      <w:pPr>
        <w:jc w:val="both"/>
        <w:rPr>
          <w:rFonts w:cs="Arial"/>
          <w:sz w:val="24"/>
          <w:szCs w:val="24"/>
        </w:rPr>
      </w:pPr>
      <w:r w:rsidRPr="00A76C50">
        <w:rPr>
          <w:rFonts w:cs="Arial"/>
          <w:sz w:val="24"/>
          <w:szCs w:val="24"/>
        </w:rPr>
        <w:t>Como parte de una buena imagen es fundamental el aseo público en un Municipio, ello refleja el compromiso no solo de la administración sino la cultura ambiental de los ciudadanos hacia la comunidad, es por eso que este servicio se realiza de la manera más coordinada mediante rutas establecidas para tener la mayor cobertura del Municipio.</w:t>
      </w:r>
    </w:p>
    <w:p w:rsidR="0002724A" w:rsidRPr="00A76C50" w:rsidRDefault="0002724A" w:rsidP="00A76C50">
      <w:pPr>
        <w:jc w:val="both"/>
        <w:rPr>
          <w:rFonts w:cs="Arial"/>
          <w:sz w:val="24"/>
          <w:szCs w:val="24"/>
        </w:rPr>
      </w:pPr>
      <w:r w:rsidRPr="00A76C50">
        <w:rPr>
          <w:rFonts w:cs="Arial"/>
          <w:sz w:val="24"/>
          <w:szCs w:val="24"/>
        </w:rPr>
        <w:t>También se integró una bitácora para el control de los vehículos que ingresan con basura y tener un estimado sobre la cantidad de los residuos sólidos que ingresan, su procedencia de que tipo.</w:t>
      </w:r>
    </w:p>
    <w:p w:rsidR="00D33CB1" w:rsidRPr="00BE0D37" w:rsidRDefault="0077497D" w:rsidP="0077497D">
      <w:pPr>
        <w:spacing w:after="84" w:line="240" w:lineRule="auto"/>
        <w:ind w:left="720"/>
        <w:jc w:val="center"/>
        <w:rPr>
          <w:rFonts w:eastAsia="Calibri" w:cs="Calibri"/>
          <w:color w:val="000000"/>
          <w:sz w:val="24"/>
          <w:szCs w:val="24"/>
          <w:lang w:val="es-MX" w:eastAsia="es-MX"/>
        </w:rPr>
      </w:pPr>
      <w:r w:rsidRPr="00BE0D37">
        <w:rPr>
          <w:rFonts w:eastAsia="Calibri" w:cs="Calibri"/>
          <w:noProof/>
          <w:color w:val="000000"/>
          <w:sz w:val="24"/>
          <w:szCs w:val="24"/>
          <w:lang w:val="es-MX" w:eastAsia="es-MX"/>
        </w:rPr>
        <w:drawing>
          <wp:anchor distT="0" distB="0" distL="114300" distR="114300" simplePos="0" relativeHeight="251691008" behindDoc="0" locked="0" layoutInCell="1" allowOverlap="1" wp14:anchorId="40CAA9A8" wp14:editId="39DB7097">
            <wp:simplePos x="0" y="0"/>
            <wp:positionH relativeFrom="margin">
              <wp:align>left</wp:align>
            </wp:positionH>
            <wp:positionV relativeFrom="paragraph">
              <wp:posOffset>211455</wp:posOffset>
            </wp:positionV>
            <wp:extent cx="2505075" cy="1904365"/>
            <wp:effectExtent l="0" t="0" r="9525"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1904365"/>
                    </a:xfrm>
                    <a:prstGeom prst="rect">
                      <a:avLst/>
                    </a:prstGeom>
                    <a:noFill/>
                  </pic:spPr>
                </pic:pic>
              </a:graphicData>
            </a:graphic>
            <wp14:sizeRelH relativeFrom="margin">
              <wp14:pctWidth>0</wp14:pctWidth>
            </wp14:sizeRelH>
          </wp:anchor>
        </w:drawing>
      </w:r>
      <w:r w:rsidR="00687809" w:rsidRPr="00BE0D37">
        <w:rPr>
          <w:rFonts w:cs="Arial"/>
          <w:b/>
          <w:sz w:val="24"/>
          <w:szCs w:val="24"/>
        </w:rPr>
        <w:t>EVIDENCIA FOTOGRAFICA</w:t>
      </w:r>
    </w:p>
    <w:p w:rsidR="001B5F13" w:rsidRDefault="00687809" w:rsidP="008C3E0A">
      <w:pPr>
        <w:spacing w:after="84" w:line="240" w:lineRule="auto"/>
        <w:jc w:val="both"/>
        <w:rPr>
          <w:rFonts w:ascii="Calibri" w:eastAsia="Calibri" w:hAnsi="Calibri" w:cs="Calibri"/>
          <w:color w:val="000000"/>
          <w:sz w:val="24"/>
          <w:lang w:val="es-MX" w:eastAsia="es-MX"/>
        </w:rPr>
      </w:pPr>
      <w:r>
        <w:rPr>
          <w:rFonts w:ascii="Calibri" w:eastAsia="Calibri" w:hAnsi="Calibri" w:cs="Calibri"/>
          <w:noProof/>
          <w:color w:val="000000"/>
          <w:sz w:val="24"/>
          <w:lang w:val="es-MX" w:eastAsia="es-MX"/>
        </w:rPr>
        <w:drawing>
          <wp:inline distT="0" distB="0" distL="0" distR="0" wp14:anchorId="6FBA6EDF">
            <wp:extent cx="2645795" cy="1923415"/>
            <wp:effectExtent l="0" t="0" r="254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133" cy="1930204"/>
                    </a:xfrm>
                    <a:prstGeom prst="rect">
                      <a:avLst/>
                    </a:prstGeom>
                    <a:noFill/>
                  </pic:spPr>
                </pic:pic>
              </a:graphicData>
            </a:graphic>
          </wp:inline>
        </w:drawing>
      </w:r>
      <w:r>
        <w:rPr>
          <w:rFonts w:ascii="Calibri" w:eastAsia="Calibri" w:hAnsi="Calibri" w:cs="Calibri"/>
          <w:color w:val="000000"/>
          <w:sz w:val="24"/>
          <w:lang w:val="es-MX" w:eastAsia="es-MX"/>
        </w:rPr>
        <w:br w:type="textWrapping" w:clear="all"/>
      </w:r>
    </w:p>
    <w:p w:rsidR="00F25388" w:rsidRPr="00BE0D37" w:rsidRDefault="00F25388" w:rsidP="00F25388">
      <w:pPr>
        <w:jc w:val="center"/>
        <w:rPr>
          <w:rFonts w:cs="Arial"/>
          <w:b/>
          <w:sz w:val="24"/>
          <w:szCs w:val="24"/>
        </w:rPr>
      </w:pPr>
      <w:r w:rsidRPr="00BE0D37">
        <w:rPr>
          <w:rFonts w:cs="Arial"/>
          <w:b/>
          <w:sz w:val="24"/>
          <w:szCs w:val="24"/>
        </w:rPr>
        <w:t>COMPACTACION BIMESTRAL PARA CUMPLIMEINTO DE LA NORMA 083</w:t>
      </w:r>
    </w:p>
    <w:p w:rsidR="004D48EA" w:rsidRDefault="00075B43" w:rsidP="00075B43">
      <w:pPr>
        <w:tabs>
          <w:tab w:val="center" w:pos="4419"/>
        </w:tabs>
      </w:pPr>
      <w:r w:rsidRPr="00E714D6">
        <w:rPr>
          <w:rFonts w:ascii="Arial" w:hAnsi="Arial" w:cs="Arial"/>
          <w:noProof/>
          <w:lang w:val="es-MX" w:eastAsia="es-MX"/>
        </w:rPr>
        <w:drawing>
          <wp:anchor distT="0" distB="0" distL="114300" distR="114300" simplePos="0" relativeHeight="251693056" behindDoc="1" locked="0" layoutInCell="1" allowOverlap="1" wp14:anchorId="0A50BC38" wp14:editId="56516EC2">
            <wp:simplePos x="0" y="0"/>
            <wp:positionH relativeFrom="column">
              <wp:posOffset>-377158</wp:posOffset>
            </wp:positionH>
            <wp:positionV relativeFrom="paragraph">
              <wp:posOffset>74750</wp:posOffset>
            </wp:positionV>
            <wp:extent cx="2870053" cy="1849755"/>
            <wp:effectExtent l="0" t="0" r="6985" b="0"/>
            <wp:wrapNone/>
            <wp:docPr id="47" name="Imagen 47" descr="C:\Users\SubDir de Serv PM\Desktop\RESPALDO DSPM218-21\SERVICIOS PUBLICOS\MEJORAMIENTO URBANO Y ASEO PUBLICO\PROG.O.ASEO PUBLICO 2021\FOTOS ASEO PUBLICO\20210521 COBERTURA RELLENO\20210521-COBERTURA RELLENO SANITAR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bDir de Serv PM\Desktop\RESPALDO DSPM218-21\SERVICIOS PUBLICOS\MEJORAMIENTO URBANO Y ASEO PUBLICO\PROG.O.ASEO PUBLICO 2021\FOTOS ASEO PUBLICO\20210521 COBERTURA RELLENO\20210521-COBERTURA RELLENO SANITARIO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0053"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4D6">
        <w:rPr>
          <w:rFonts w:ascii="Arial" w:hAnsi="Arial" w:cs="Arial"/>
          <w:noProof/>
          <w:lang w:val="es-MX" w:eastAsia="es-MX"/>
        </w:rPr>
        <w:drawing>
          <wp:anchor distT="0" distB="0" distL="114300" distR="114300" simplePos="0" relativeHeight="251695104" behindDoc="1" locked="0" layoutInCell="1" allowOverlap="1" wp14:anchorId="0434E6A2" wp14:editId="7C808CD2">
            <wp:simplePos x="0" y="0"/>
            <wp:positionH relativeFrom="column">
              <wp:posOffset>2706201</wp:posOffset>
            </wp:positionH>
            <wp:positionV relativeFrom="paragraph">
              <wp:posOffset>58141</wp:posOffset>
            </wp:positionV>
            <wp:extent cx="3208020" cy="1849755"/>
            <wp:effectExtent l="0" t="0" r="0" b="0"/>
            <wp:wrapNone/>
            <wp:docPr id="48" name="Imagen 48" descr="C:\Users\SubDir de Serv PM\Desktop\RESPALDO DSPM218-21\SERVICIOS PUBLICOS\MEJORAMIENTO URBANO Y ASEO PUBLICO\PROG.O.ASEO PUBLICO 2021\FOTOS ASEO PUBLICO\20210521 COBERTURA RELLENO\20210521-COBERTURA RELLENO SANITA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bDir de Serv PM\Desktop\RESPALDO DSPM218-21\SERVICIOS PUBLICOS\MEJORAMIENTO URBANO Y ASEO PUBLICO\PROG.O.ASEO PUBLICO 2021\FOTOS ASEO PUBLICO\20210521 COBERTURA RELLENO\20210521-COBERTURA RELLENO SANITARIO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802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C33662" w:rsidRDefault="00C33662" w:rsidP="00075B43">
      <w:pPr>
        <w:tabs>
          <w:tab w:val="center" w:pos="4419"/>
        </w:tabs>
      </w:pPr>
    </w:p>
    <w:p w:rsidR="00C33662" w:rsidRDefault="00C33662" w:rsidP="00075B43">
      <w:pPr>
        <w:tabs>
          <w:tab w:val="center" w:pos="4419"/>
        </w:tabs>
      </w:pPr>
    </w:p>
    <w:p w:rsidR="00C33662" w:rsidRDefault="00C33662" w:rsidP="00C33662">
      <w:pPr>
        <w:tabs>
          <w:tab w:val="center" w:pos="4419"/>
        </w:tabs>
        <w:jc w:val="both"/>
      </w:pPr>
    </w:p>
    <w:p w:rsidR="00BE0D37" w:rsidRDefault="00BE0D37" w:rsidP="001A2734"/>
    <w:p w:rsidR="00C33662" w:rsidRDefault="006374B5" w:rsidP="001A2734">
      <w:r w:rsidRPr="00A774A6">
        <w:rPr>
          <w:noProof/>
          <w:lang w:val="es-MX" w:eastAsia="es-MX"/>
        </w:rPr>
        <w:lastRenderedPageBreak/>
        <w:drawing>
          <wp:anchor distT="0" distB="0" distL="114300" distR="114300" simplePos="0" relativeHeight="251696128" behindDoc="0" locked="0" layoutInCell="1" allowOverlap="1" wp14:anchorId="3BEFA8FD" wp14:editId="7432C5D4">
            <wp:simplePos x="0" y="0"/>
            <wp:positionH relativeFrom="column">
              <wp:posOffset>-308852</wp:posOffset>
            </wp:positionH>
            <wp:positionV relativeFrom="paragraph">
              <wp:posOffset>260817</wp:posOffset>
            </wp:positionV>
            <wp:extent cx="2684780" cy="1798955"/>
            <wp:effectExtent l="0" t="0" r="1270" b="0"/>
            <wp:wrapSquare wrapText="bothSides"/>
            <wp:docPr id="23" name="Imagen 23" descr="F:\VARIOS DOCUMENTO S.P. 2018-2021\S. P. RESPALDO\TRABAJOS SERVICIOS PUBLICOS\TRABAJOS 2021\VERTEDERO\15-7-2021\IMG-2021071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ARIOS DOCUMENTO S.P. 2018-2021\S. P. RESPALDO\TRABAJOS SERVICIOS PUBLICOS\TRABAJOS 2021\VERTEDERO\15-7-2021\IMG-20210715-WA00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4780" cy="1798955"/>
                    </a:xfrm>
                    <a:prstGeom prst="rect">
                      <a:avLst/>
                    </a:prstGeom>
                    <a:noFill/>
                    <a:ln>
                      <a:noFill/>
                    </a:ln>
                  </pic:spPr>
                </pic:pic>
              </a:graphicData>
            </a:graphic>
            <wp14:sizeRelH relativeFrom="margin">
              <wp14:pctWidth>0</wp14:pctWidth>
            </wp14:sizeRelH>
          </wp:anchor>
        </w:drawing>
      </w:r>
    </w:p>
    <w:p w:rsidR="00810685" w:rsidRDefault="006374B5" w:rsidP="001A2734">
      <w:r>
        <w:rPr>
          <w:noProof/>
          <w:lang w:eastAsia="es-MX"/>
        </w:rPr>
        <w:t xml:space="preserve">   </w:t>
      </w:r>
      <w:r w:rsidR="008A7B76">
        <w:rPr>
          <w:noProof/>
          <w:lang w:eastAsia="es-MX"/>
        </w:rPr>
        <w:t xml:space="preserve">         </w:t>
      </w:r>
      <w:r w:rsidR="008A7B76" w:rsidRPr="00962474">
        <w:rPr>
          <w:noProof/>
          <w:lang w:val="es-MX" w:eastAsia="es-MX"/>
        </w:rPr>
        <w:drawing>
          <wp:inline distT="0" distB="0" distL="0" distR="0" wp14:anchorId="4EA89956" wp14:editId="350F5634">
            <wp:extent cx="2732629" cy="1701800"/>
            <wp:effectExtent l="0" t="0" r="0" b="0"/>
            <wp:docPr id="24" name="Imagen 24" descr="F:\VARIOS DOCUMENTO S.P. 2018-2021\S. P. RESPALDO\TRABAJOS SERVICIOS PUBLICOS\TRABAJOS 2021\VERTEDERO\14-07-2021\IMG-2021071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RIOS DOCUMENTO S.P. 2018-2021\S. P. RESPALDO\TRABAJOS SERVICIOS PUBLICOS\TRABAJOS 2021\VERTEDERO\14-07-2021\IMG-20210714-WA00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7260" cy="1704684"/>
                    </a:xfrm>
                    <a:prstGeom prst="rect">
                      <a:avLst/>
                    </a:prstGeom>
                    <a:noFill/>
                    <a:ln>
                      <a:noFill/>
                    </a:ln>
                  </pic:spPr>
                </pic:pic>
              </a:graphicData>
            </a:graphic>
          </wp:inline>
        </w:drawing>
      </w:r>
      <w:r w:rsidR="008A7B76">
        <w:br w:type="textWrapping" w:clear="all"/>
      </w:r>
    </w:p>
    <w:p w:rsidR="00810685" w:rsidRDefault="00810685" w:rsidP="00810685"/>
    <w:p w:rsidR="00810685" w:rsidRPr="00FA2ED2" w:rsidRDefault="00810685" w:rsidP="00810685">
      <w:pPr>
        <w:rPr>
          <w:b/>
        </w:rPr>
      </w:pPr>
      <w:r w:rsidRPr="00FA2ED2">
        <w:rPr>
          <w:b/>
        </w:rPr>
        <w:t xml:space="preserve">COSTO  PARA LA OPERACIÓN  ANUAL DE ASEO </w:t>
      </w:r>
      <w:r w:rsidR="00FA2ED2" w:rsidRPr="00FA2ED2">
        <w:rPr>
          <w:b/>
        </w:rPr>
        <w:t>PÚBLICO</w:t>
      </w:r>
      <w:r w:rsidRPr="00FA2ED2">
        <w:rPr>
          <w:b/>
        </w:rPr>
        <w:t>:</w:t>
      </w:r>
    </w:p>
    <w:p w:rsidR="00810685" w:rsidRPr="00FA2ED2" w:rsidRDefault="00810685" w:rsidP="00810685">
      <w:pPr>
        <w:spacing w:after="0" w:line="240" w:lineRule="auto"/>
        <w:rPr>
          <w:rFonts w:eastAsia="Calibri"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0"/>
        <w:gridCol w:w="4241"/>
      </w:tblGrid>
      <w:tr w:rsidR="00810685" w:rsidRPr="00FA2ED2" w:rsidTr="000F404D">
        <w:trPr>
          <w:trHeight w:val="284"/>
        </w:trPr>
        <w:tc>
          <w:tcPr>
            <w:tcW w:w="4240" w:type="dxa"/>
            <w:shd w:val="clear" w:color="auto" w:fill="auto"/>
          </w:tcPr>
          <w:p w:rsidR="00810685" w:rsidRPr="00FA2ED2" w:rsidRDefault="00810685" w:rsidP="000F404D">
            <w:pPr>
              <w:spacing w:after="0" w:line="240" w:lineRule="auto"/>
              <w:rPr>
                <w:rFonts w:eastAsia="Calibri" w:cs="Arial"/>
                <w:b/>
                <w:sz w:val="24"/>
                <w:szCs w:val="24"/>
              </w:rPr>
            </w:pPr>
            <w:r w:rsidRPr="00FA2ED2">
              <w:rPr>
                <w:rFonts w:eastAsia="Calibri" w:cs="Arial"/>
                <w:b/>
                <w:sz w:val="24"/>
                <w:szCs w:val="24"/>
              </w:rPr>
              <w:t>CONCEPTO/ANUAL</w:t>
            </w:r>
          </w:p>
        </w:tc>
        <w:tc>
          <w:tcPr>
            <w:tcW w:w="4241" w:type="dxa"/>
            <w:shd w:val="clear" w:color="auto" w:fill="auto"/>
          </w:tcPr>
          <w:p w:rsidR="00810685" w:rsidRPr="00FA2ED2" w:rsidRDefault="00810685" w:rsidP="000F404D">
            <w:pPr>
              <w:spacing w:after="0" w:line="240" w:lineRule="auto"/>
              <w:rPr>
                <w:rFonts w:eastAsia="Calibri" w:cs="Arial"/>
                <w:b/>
                <w:sz w:val="24"/>
                <w:szCs w:val="24"/>
              </w:rPr>
            </w:pPr>
            <w:r w:rsidRPr="00FA2ED2">
              <w:rPr>
                <w:rFonts w:eastAsia="Calibri" w:cs="Arial"/>
                <w:b/>
                <w:sz w:val="24"/>
                <w:szCs w:val="24"/>
              </w:rPr>
              <w:t>COSTO/CONCEPTO</w:t>
            </w:r>
          </w:p>
        </w:tc>
      </w:tr>
      <w:tr w:rsidR="00810685" w:rsidRPr="00FA2ED2" w:rsidTr="000F404D">
        <w:trPr>
          <w:trHeight w:val="547"/>
        </w:trPr>
        <w:tc>
          <w:tcPr>
            <w:tcW w:w="4240" w:type="dxa"/>
            <w:shd w:val="clear" w:color="auto" w:fill="auto"/>
          </w:tcPr>
          <w:p w:rsidR="00810685" w:rsidRPr="00FA2ED2" w:rsidRDefault="00810685" w:rsidP="000F404D">
            <w:pPr>
              <w:spacing w:after="0" w:line="240" w:lineRule="auto"/>
              <w:rPr>
                <w:rFonts w:eastAsia="Calibri" w:cs="Arial"/>
                <w:sz w:val="24"/>
                <w:szCs w:val="24"/>
              </w:rPr>
            </w:pPr>
            <w:r w:rsidRPr="00FA2ED2">
              <w:rPr>
                <w:rFonts w:eastAsia="Calibri" w:cs="Arial"/>
                <w:sz w:val="24"/>
                <w:szCs w:val="24"/>
              </w:rPr>
              <w:t>POR RECOLECCION</w:t>
            </w:r>
          </w:p>
        </w:tc>
        <w:tc>
          <w:tcPr>
            <w:tcW w:w="4241" w:type="dxa"/>
            <w:shd w:val="clear" w:color="auto" w:fill="auto"/>
          </w:tcPr>
          <w:p w:rsidR="00810685" w:rsidRPr="00FA2ED2" w:rsidRDefault="00810685" w:rsidP="000F404D">
            <w:pPr>
              <w:spacing w:after="0" w:line="240" w:lineRule="auto"/>
              <w:rPr>
                <w:rFonts w:eastAsia="Calibri" w:cs="Arial"/>
                <w:sz w:val="24"/>
                <w:szCs w:val="24"/>
              </w:rPr>
            </w:pPr>
            <w:r w:rsidRPr="00FA2ED2">
              <w:rPr>
                <w:rFonts w:eastAsia="Calibri" w:cs="Arial"/>
                <w:sz w:val="24"/>
                <w:szCs w:val="24"/>
              </w:rPr>
              <w:t>$2,412,803.6</w:t>
            </w:r>
          </w:p>
          <w:p w:rsidR="00810685" w:rsidRPr="00FA2ED2" w:rsidRDefault="00810685" w:rsidP="000F404D">
            <w:pPr>
              <w:spacing w:after="0" w:line="240" w:lineRule="auto"/>
              <w:rPr>
                <w:rFonts w:eastAsia="Calibri" w:cs="Arial"/>
                <w:sz w:val="24"/>
                <w:szCs w:val="24"/>
              </w:rPr>
            </w:pPr>
          </w:p>
        </w:tc>
      </w:tr>
      <w:tr w:rsidR="00810685" w:rsidRPr="00FA2ED2" w:rsidTr="000F404D">
        <w:trPr>
          <w:trHeight w:val="547"/>
        </w:trPr>
        <w:tc>
          <w:tcPr>
            <w:tcW w:w="4240" w:type="dxa"/>
            <w:shd w:val="clear" w:color="auto" w:fill="auto"/>
          </w:tcPr>
          <w:p w:rsidR="00810685" w:rsidRPr="00FA2ED2" w:rsidRDefault="00810685" w:rsidP="000F404D">
            <w:pPr>
              <w:spacing w:after="0" w:line="240" w:lineRule="auto"/>
              <w:rPr>
                <w:rFonts w:eastAsia="Calibri" w:cs="Arial"/>
                <w:sz w:val="24"/>
                <w:szCs w:val="24"/>
              </w:rPr>
            </w:pPr>
            <w:r w:rsidRPr="00FA2ED2">
              <w:rPr>
                <w:rFonts w:eastAsia="Calibri" w:cs="Arial"/>
                <w:sz w:val="24"/>
                <w:szCs w:val="24"/>
              </w:rPr>
              <w:t>POR COBERTURA</w:t>
            </w:r>
          </w:p>
        </w:tc>
        <w:tc>
          <w:tcPr>
            <w:tcW w:w="4241" w:type="dxa"/>
            <w:shd w:val="clear" w:color="auto" w:fill="auto"/>
          </w:tcPr>
          <w:p w:rsidR="00810685" w:rsidRPr="00FA2ED2" w:rsidRDefault="00810685" w:rsidP="000F404D">
            <w:pPr>
              <w:spacing w:after="0" w:line="240" w:lineRule="auto"/>
              <w:rPr>
                <w:rFonts w:eastAsia="Calibri" w:cs="Arial"/>
                <w:sz w:val="24"/>
                <w:szCs w:val="24"/>
              </w:rPr>
            </w:pPr>
            <w:r w:rsidRPr="00FA2ED2">
              <w:rPr>
                <w:rFonts w:eastAsia="Calibri" w:cs="Arial"/>
                <w:sz w:val="24"/>
                <w:szCs w:val="24"/>
              </w:rPr>
              <w:t>$706,800.00</w:t>
            </w:r>
          </w:p>
          <w:p w:rsidR="00810685" w:rsidRPr="00FA2ED2" w:rsidRDefault="00810685" w:rsidP="000F404D">
            <w:pPr>
              <w:spacing w:after="0" w:line="240" w:lineRule="auto"/>
              <w:rPr>
                <w:rFonts w:eastAsia="Calibri" w:cs="Arial"/>
                <w:sz w:val="24"/>
                <w:szCs w:val="24"/>
              </w:rPr>
            </w:pPr>
          </w:p>
        </w:tc>
      </w:tr>
      <w:tr w:rsidR="00810685" w:rsidRPr="00FA2ED2" w:rsidTr="000F404D">
        <w:trPr>
          <w:trHeight w:val="547"/>
        </w:trPr>
        <w:tc>
          <w:tcPr>
            <w:tcW w:w="4240" w:type="dxa"/>
            <w:shd w:val="clear" w:color="auto" w:fill="auto"/>
          </w:tcPr>
          <w:p w:rsidR="00810685" w:rsidRPr="00FA2ED2" w:rsidRDefault="00810685" w:rsidP="000F404D">
            <w:pPr>
              <w:spacing w:after="0" w:line="240" w:lineRule="auto"/>
              <w:rPr>
                <w:rFonts w:eastAsia="Calibri" w:cs="Arial"/>
                <w:b/>
                <w:sz w:val="24"/>
                <w:szCs w:val="24"/>
              </w:rPr>
            </w:pPr>
            <w:r w:rsidRPr="00FA2ED2">
              <w:rPr>
                <w:rFonts w:eastAsia="Calibri" w:cs="Arial"/>
                <w:b/>
                <w:sz w:val="24"/>
                <w:szCs w:val="24"/>
              </w:rPr>
              <w:t>COSTO/TOTAL/ANUAL</w:t>
            </w:r>
          </w:p>
        </w:tc>
        <w:tc>
          <w:tcPr>
            <w:tcW w:w="4241" w:type="dxa"/>
            <w:shd w:val="clear" w:color="auto" w:fill="auto"/>
          </w:tcPr>
          <w:p w:rsidR="00810685" w:rsidRPr="00FA2ED2" w:rsidRDefault="00810685" w:rsidP="000F404D">
            <w:pPr>
              <w:spacing w:after="0" w:line="240" w:lineRule="auto"/>
              <w:rPr>
                <w:rFonts w:eastAsia="Calibri" w:cs="Arial"/>
                <w:b/>
                <w:sz w:val="24"/>
                <w:szCs w:val="24"/>
              </w:rPr>
            </w:pPr>
            <w:r w:rsidRPr="00FA2ED2">
              <w:rPr>
                <w:rFonts w:eastAsia="Calibri" w:cs="Arial"/>
                <w:b/>
                <w:sz w:val="24"/>
                <w:szCs w:val="24"/>
              </w:rPr>
              <w:t>$3,119,603.6</w:t>
            </w:r>
          </w:p>
          <w:p w:rsidR="00810685" w:rsidRPr="00FA2ED2" w:rsidRDefault="00810685" w:rsidP="000F404D">
            <w:pPr>
              <w:spacing w:after="0" w:line="240" w:lineRule="auto"/>
              <w:rPr>
                <w:rFonts w:eastAsia="Calibri" w:cs="Arial"/>
                <w:b/>
                <w:sz w:val="24"/>
                <w:szCs w:val="24"/>
              </w:rPr>
            </w:pPr>
          </w:p>
        </w:tc>
      </w:tr>
    </w:tbl>
    <w:p w:rsidR="0060302D" w:rsidRDefault="0060302D" w:rsidP="00810685"/>
    <w:p w:rsidR="00561951" w:rsidRDefault="00561951" w:rsidP="00810685"/>
    <w:p w:rsidR="00561951" w:rsidRDefault="00561951" w:rsidP="00810685"/>
    <w:p w:rsidR="00561951" w:rsidRDefault="00561951" w:rsidP="00810685"/>
    <w:p w:rsidR="00561951" w:rsidRPr="00BE0D37" w:rsidRDefault="00561951" w:rsidP="00BE0D37">
      <w:pPr>
        <w:jc w:val="both"/>
        <w:rPr>
          <w:sz w:val="24"/>
          <w:szCs w:val="24"/>
        </w:rPr>
      </w:pPr>
    </w:p>
    <w:p w:rsidR="0060302D" w:rsidRPr="00BE0D37" w:rsidRDefault="00561951" w:rsidP="00BE0D37">
      <w:pPr>
        <w:jc w:val="both"/>
        <w:rPr>
          <w:rFonts w:cs="Arial"/>
          <w:b/>
          <w:sz w:val="24"/>
          <w:szCs w:val="24"/>
        </w:rPr>
      </w:pPr>
      <w:r w:rsidRPr="00BE0D37">
        <w:rPr>
          <w:rFonts w:cs="Arial"/>
          <w:b/>
          <w:sz w:val="24"/>
          <w:szCs w:val="24"/>
        </w:rPr>
        <w:t xml:space="preserve">DEPARTAMENTO DE </w:t>
      </w:r>
      <w:r w:rsidR="0060302D" w:rsidRPr="00BE0D37">
        <w:rPr>
          <w:rFonts w:cs="Arial"/>
          <w:b/>
          <w:sz w:val="24"/>
          <w:szCs w:val="24"/>
        </w:rPr>
        <w:t xml:space="preserve"> PANTEONES </w:t>
      </w:r>
    </w:p>
    <w:p w:rsidR="0060302D" w:rsidRPr="00BE0D37" w:rsidRDefault="0060302D" w:rsidP="00BE0D37">
      <w:pPr>
        <w:jc w:val="both"/>
        <w:rPr>
          <w:rFonts w:cs="Arial"/>
          <w:sz w:val="24"/>
          <w:szCs w:val="24"/>
        </w:rPr>
      </w:pPr>
    </w:p>
    <w:p w:rsidR="0060302D" w:rsidRDefault="0060302D" w:rsidP="00BE0D37">
      <w:pPr>
        <w:jc w:val="both"/>
        <w:rPr>
          <w:rFonts w:cs="Arial"/>
          <w:sz w:val="24"/>
          <w:szCs w:val="24"/>
        </w:rPr>
      </w:pPr>
      <w:r w:rsidRPr="00BE0D37">
        <w:rPr>
          <w:rFonts w:cs="Arial"/>
          <w:sz w:val="24"/>
          <w:szCs w:val="24"/>
        </w:rPr>
        <w:t xml:space="preserve"> El Panteón, es un Servicio Público Municipal que se representa en un terreno con instalaciones especiales, destinadas a la inhumación y exhumación de cadáveres humanos en forma solemne.</w:t>
      </w:r>
    </w:p>
    <w:p w:rsidR="00972F27" w:rsidRDefault="00972F27" w:rsidP="00BE0D37">
      <w:pPr>
        <w:jc w:val="both"/>
        <w:rPr>
          <w:rFonts w:cs="Arial"/>
          <w:sz w:val="24"/>
          <w:szCs w:val="24"/>
        </w:rPr>
      </w:pPr>
    </w:p>
    <w:p w:rsidR="00972F27" w:rsidRPr="00BE0D37" w:rsidRDefault="00972F27" w:rsidP="00BE0D37">
      <w:pPr>
        <w:jc w:val="both"/>
        <w:rPr>
          <w:rFonts w:cs="Arial"/>
          <w:sz w:val="24"/>
          <w:szCs w:val="24"/>
        </w:rPr>
      </w:pPr>
    </w:p>
    <w:p w:rsidR="00CF63AA" w:rsidRPr="00BE0D37" w:rsidRDefault="00CF63AA" w:rsidP="00BE0D37">
      <w:pPr>
        <w:jc w:val="both"/>
        <w:rPr>
          <w:rFonts w:cs="Arial"/>
          <w:b/>
          <w:sz w:val="24"/>
          <w:szCs w:val="24"/>
        </w:rPr>
      </w:pPr>
      <w:r w:rsidRPr="00BE0D37">
        <w:rPr>
          <w:rFonts w:cs="Arial"/>
          <w:b/>
          <w:sz w:val="24"/>
          <w:szCs w:val="24"/>
        </w:rPr>
        <w:lastRenderedPageBreak/>
        <w:t>OBJETIVO</w:t>
      </w:r>
    </w:p>
    <w:p w:rsidR="009145C0" w:rsidRPr="00453147" w:rsidRDefault="002521F3" w:rsidP="00BE0D37">
      <w:pPr>
        <w:jc w:val="both"/>
        <w:rPr>
          <w:rFonts w:eastAsia="Calibri" w:cs="Arial"/>
          <w:sz w:val="24"/>
          <w:szCs w:val="24"/>
          <w:lang w:val="es-MX"/>
        </w:rPr>
      </w:pPr>
      <w:r w:rsidRPr="00BE0D37">
        <w:rPr>
          <w:rFonts w:eastAsia="Calibri" w:cs="Arial"/>
          <w:sz w:val="24"/>
          <w:szCs w:val="24"/>
          <w:lang w:val="es-MX"/>
        </w:rPr>
        <w:t>T</w:t>
      </w:r>
      <w:r w:rsidR="00E26943" w:rsidRPr="00BE0D37">
        <w:rPr>
          <w:rFonts w:eastAsia="Calibri" w:cs="Arial"/>
          <w:sz w:val="24"/>
          <w:szCs w:val="24"/>
          <w:lang w:val="es-MX"/>
        </w:rPr>
        <w:t xml:space="preserve">ener un lugar, seguro, limpio espacioso </w:t>
      </w:r>
      <w:r w:rsidR="00AC0061" w:rsidRPr="00BE0D37">
        <w:rPr>
          <w:rFonts w:eastAsia="Calibri" w:cs="Arial"/>
          <w:sz w:val="24"/>
          <w:szCs w:val="24"/>
          <w:lang w:val="es-MX"/>
        </w:rPr>
        <w:t xml:space="preserve">de disposición final  </w:t>
      </w:r>
      <w:r w:rsidR="0060302D" w:rsidRPr="00BE0D37">
        <w:rPr>
          <w:rFonts w:eastAsia="Calibri" w:cs="Arial"/>
          <w:sz w:val="24"/>
          <w:szCs w:val="24"/>
          <w:lang w:val="es-MX"/>
        </w:rPr>
        <w:t>donde sepultar a los ciudadanos</w:t>
      </w:r>
      <w:r w:rsidR="005607D9" w:rsidRPr="00BE0D37">
        <w:rPr>
          <w:rFonts w:eastAsia="Calibri" w:cs="Arial"/>
          <w:sz w:val="24"/>
          <w:szCs w:val="24"/>
          <w:lang w:val="es-MX"/>
        </w:rPr>
        <w:t>.</w:t>
      </w:r>
      <w:r w:rsidR="0060302D" w:rsidRPr="00BE0D37">
        <w:rPr>
          <w:rFonts w:eastAsia="Calibri" w:cs="Arial"/>
          <w:sz w:val="24"/>
          <w:szCs w:val="24"/>
          <w:lang w:val="es-MX"/>
        </w:rPr>
        <w:t xml:space="preserve"> </w:t>
      </w:r>
    </w:p>
    <w:p w:rsidR="009145C0" w:rsidRPr="00BE0D37" w:rsidRDefault="009145C0" w:rsidP="00BE0D37">
      <w:pPr>
        <w:jc w:val="both"/>
        <w:rPr>
          <w:rFonts w:ascii="Calibri" w:eastAsia="Calibri" w:hAnsi="Calibri" w:cs="Times New Roman"/>
          <w:b/>
          <w:sz w:val="24"/>
          <w:szCs w:val="24"/>
          <w:lang w:val="es-MX"/>
        </w:rPr>
      </w:pPr>
      <w:r w:rsidRPr="00BE0D37">
        <w:rPr>
          <w:rFonts w:ascii="Calibri" w:eastAsia="Calibri" w:hAnsi="Calibri" w:cs="Times New Roman"/>
          <w:b/>
          <w:sz w:val="24"/>
          <w:szCs w:val="24"/>
          <w:lang w:val="es-MX"/>
        </w:rPr>
        <w:t>METAS</w:t>
      </w:r>
    </w:p>
    <w:p w:rsidR="009145C0" w:rsidRPr="00BE0D37" w:rsidRDefault="009145C0" w:rsidP="00BE0D37">
      <w:pPr>
        <w:jc w:val="both"/>
        <w:rPr>
          <w:rFonts w:ascii="Calibri" w:eastAsia="Calibri" w:hAnsi="Calibri" w:cs="Times New Roman"/>
          <w:sz w:val="24"/>
          <w:szCs w:val="24"/>
          <w:lang w:val="es-MX"/>
        </w:rPr>
      </w:pPr>
      <w:r w:rsidRPr="00BE0D37">
        <w:rPr>
          <w:rFonts w:ascii="Calibri" w:eastAsia="Calibri" w:hAnsi="Calibri" w:cs="Times New Roman"/>
          <w:sz w:val="24"/>
          <w:szCs w:val="24"/>
          <w:lang w:val="es-MX"/>
        </w:rPr>
        <w:t xml:space="preserve">Tener los terrenos con capacidad </w:t>
      </w:r>
      <w:r w:rsidR="005607D9" w:rsidRPr="00BE0D37">
        <w:rPr>
          <w:rFonts w:ascii="Calibri" w:eastAsia="Calibri" w:hAnsi="Calibri" w:cs="Times New Roman"/>
          <w:sz w:val="24"/>
          <w:szCs w:val="24"/>
          <w:lang w:val="es-MX"/>
        </w:rPr>
        <w:t xml:space="preserve">suficiente </w:t>
      </w:r>
      <w:r w:rsidRPr="00BE0D37">
        <w:rPr>
          <w:rFonts w:ascii="Calibri" w:eastAsia="Calibri" w:hAnsi="Calibri" w:cs="Times New Roman"/>
          <w:sz w:val="24"/>
          <w:szCs w:val="24"/>
          <w:lang w:val="es-MX"/>
        </w:rPr>
        <w:t>para sepultar a los difuntos en las localidades con más población</w:t>
      </w:r>
      <w:r w:rsidR="005607D9" w:rsidRPr="00BE0D37">
        <w:rPr>
          <w:rFonts w:ascii="Calibri" w:eastAsia="Calibri" w:hAnsi="Calibri" w:cs="Times New Roman"/>
          <w:sz w:val="24"/>
          <w:szCs w:val="24"/>
          <w:lang w:val="es-MX"/>
        </w:rPr>
        <w:t>.</w:t>
      </w:r>
    </w:p>
    <w:p w:rsidR="007F4EF3" w:rsidRDefault="00420AFF" w:rsidP="009145C0">
      <w:pPr>
        <w:rPr>
          <w:rFonts w:ascii="Calibri" w:eastAsia="Calibri" w:hAnsi="Calibri" w:cs="Times New Roman"/>
          <w:lang w:val="es-MX"/>
        </w:rPr>
      </w:pPr>
      <w:r w:rsidRPr="00420AFF">
        <w:rPr>
          <w:rFonts w:ascii="Calibri" w:eastAsia="Calibri" w:hAnsi="Calibri" w:cs="Times New Roman"/>
          <w:noProof/>
          <w:lang w:val="es-MX" w:eastAsia="es-MX"/>
        </w:rPr>
        <w:drawing>
          <wp:inline distT="0" distB="0" distL="0" distR="0">
            <wp:extent cx="2663917" cy="1790700"/>
            <wp:effectExtent l="0" t="0" r="3175" b="0"/>
            <wp:docPr id="25" name="Imagen 25" descr="F:\VARIOS DOCUMENTO S.P. 2018-2021\S. P. RESPALDO\TRABAJOS SERVICIOS PUBLICOS\TRABAJOS 2021\CEMENTERIO MUNICIPAL\fachada 25-01-2021\IMG-20210125-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ARIOS DOCUMENTO S.P. 2018-2021\S. P. RESPALDO\TRABAJOS SERVICIOS PUBLICOS\TRABAJOS 2021\CEMENTERIO MUNICIPAL\fachada 25-01-2021\IMG-20210125-WA00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5989" cy="1805537"/>
                    </a:xfrm>
                    <a:prstGeom prst="rect">
                      <a:avLst/>
                    </a:prstGeom>
                    <a:noFill/>
                    <a:ln>
                      <a:noFill/>
                    </a:ln>
                  </pic:spPr>
                </pic:pic>
              </a:graphicData>
            </a:graphic>
          </wp:inline>
        </w:drawing>
      </w:r>
      <w:r w:rsidR="00697BB9">
        <w:rPr>
          <w:rFonts w:ascii="Calibri" w:eastAsia="Calibri" w:hAnsi="Calibri" w:cs="Times New Roman"/>
          <w:lang w:val="es-MX"/>
        </w:rPr>
        <w:t xml:space="preserve">   </w:t>
      </w:r>
      <w:r w:rsidR="00697BB9" w:rsidRPr="00697BB9">
        <w:rPr>
          <w:rFonts w:ascii="Calibri" w:eastAsia="Calibri" w:hAnsi="Calibri" w:cs="Times New Roman"/>
          <w:noProof/>
          <w:lang w:val="es-MX" w:eastAsia="es-MX"/>
        </w:rPr>
        <w:drawing>
          <wp:inline distT="0" distB="0" distL="0" distR="0">
            <wp:extent cx="2594610" cy="1783719"/>
            <wp:effectExtent l="0" t="0" r="0" b="6985"/>
            <wp:docPr id="27" name="Imagen 27" descr="F:\VARIOS DOCUMENTO S.P. 2018-2021\S. P. RESPALDO\TRABAJOS SERVICIOS PUBLICOS\TRABAJOS 2021\CEMENTERIO MUNICIPAL\fachada 25-01-2021\IMG-2021012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VARIOS DOCUMENTO S.P. 2018-2021\S. P. RESPALDO\TRABAJOS SERVICIOS PUBLICOS\TRABAJOS 2021\CEMENTERIO MUNICIPAL\fachada 25-01-2021\IMG-20210125-WA00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5846" cy="1805193"/>
                    </a:xfrm>
                    <a:prstGeom prst="rect">
                      <a:avLst/>
                    </a:prstGeom>
                    <a:noFill/>
                    <a:ln>
                      <a:noFill/>
                    </a:ln>
                  </pic:spPr>
                </pic:pic>
              </a:graphicData>
            </a:graphic>
          </wp:inline>
        </w:drawing>
      </w:r>
    </w:p>
    <w:p w:rsidR="00BE0D37" w:rsidRDefault="00641987" w:rsidP="009145C0">
      <w:pPr>
        <w:rPr>
          <w:rFonts w:ascii="Calibri" w:eastAsia="Calibri" w:hAnsi="Calibri" w:cs="Times New Roman"/>
          <w:lang w:val="es-MX"/>
        </w:rPr>
      </w:pPr>
      <w:r w:rsidRPr="00641987">
        <w:rPr>
          <w:rFonts w:ascii="Calibri" w:eastAsia="Calibri" w:hAnsi="Calibri" w:cs="Times New Roman"/>
          <w:noProof/>
          <w:lang w:val="es-MX" w:eastAsia="es-MX"/>
        </w:rPr>
        <w:drawing>
          <wp:inline distT="0" distB="0" distL="0" distR="0">
            <wp:extent cx="2653030" cy="2589919"/>
            <wp:effectExtent l="0" t="0" r="0" b="1270"/>
            <wp:docPr id="28" name="Imagen 28" descr="F:\VARIOS DOCUMENTO S.P. 2018-2021\S. P. RESPALDO\TRABAJOS SERVICIOS PUBLICOS\TRABAJOS 2021\CEMENTERIO MUNICIPAL\fachada 25-01-2021\IMG-20210125-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ARIOS DOCUMENTO S.P. 2018-2021\S. P. RESPALDO\TRABAJOS SERVICIOS PUBLICOS\TRABAJOS 2021\CEMENTERIO MUNICIPAL\fachada 25-01-2021\IMG-20210125-WA00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5785" cy="2602371"/>
                    </a:xfrm>
                    <a:prstGeom prst="rect">
                      <a:avLst/>
                    </a:prstGeom>
                    <a:noFill/>
                    <a:ln>
                      <a:noFill/>
                    </a:ln>
                  </pic:spPr>
                </pic:pic>
              </a:graphicData>
            </a:graphic>
          </wp:inline>
        </w:drawing>
      </w:r>
      <w:r w:rsidR="00733900" w:rsidRPr="007339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33900">
        <w:rPr>
          <w:rFonts w:ascii="Calibri" w:eastAsia="Calibri" w:hAnsi="Calibri" w:cs="Times New Roman"/>
          <w:noProof/>
          <w:lang w:val="es-MX" w:eastAsia="es-MX"/>
        </w:rPr>
        <w:t xml:space="preserve">     </w:t>
      </w:r>
      <w:r w:rsidR="00733900" w:rsidRPr="00733900">
        <w:rPr>
          <w:rFonts w:ascii="Calibri" w:eastAsia="Calibri" w:hAnsi="Calibri" w:cs="Times New Roman"/>
          <w:noProof/>
          <w:lang w:val="es-MX" w:eastAsia="es-MX"/>
        </w:rPr>
        <w:drawing>
          <wp:inline distT="0" distB="0" distL="0" distR="0">
            <wp:extent cx="2547040" cy="2583815"/>
            <wp:effectExtent l="0" t="0" r="5715" b="6985"/>
            <wp:docPr id="29" name="Imagen 29" descr="F:\VARIOS DOCUMENTO S.P. 2018-2021\S. P. RESPALDO\TRABAJOS SERVICIOS PUBLICOS\TRABAJOS 2021\CEMENTERIO MUNICIPAL\27-01-2021\IMG-202101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VARIOS DOCUMENTO S.P. 2018-2021\S. P. RESPALDO\TRABAJOS SERVICIOS PUBLICOS\TRABAJOS 2021\CEMENTERIO MUNICIPAL\27-01-2021\IMG-20210128-WA00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5488" cy="2602530"/>
                    </a:xfrm>
                    <a:prstGeom prst="rect">
                      <a:avLst/>
                    </a:prstGeom>
                    <a:noFill/>
                    <a:ln>
                      <a:noFill/>
                    </a:ln>
                  </pic:spPr>
                </pic:pic>
              </a:graphicData>
            </a:graphic>
          </wp:inline>
        </w:drawing>
      </w:r>
    </w:p>
    <w:p w:rsidR="00BE0D37" w:rsidRDefault="00BE0D37" w:rsidP="009145C0">
      <w:pPr>
        <w:rPr>
          <w:rFonts w:ascii="Calibri" w:eastAsia="Calibri" w:hAnsi="Calibri" w:cs="Times New Roman"/>
          <w:lang w:val="es-MX"/>
        </w:rPr>
      </w:pPr>
    </w:p>
    <w:p w:rsidR="007F4EF3" w:rsidRPr="00430723" w:rsidRDefault="007F4EF3" w:rsidP="007F4EF3">
      <w:pPr>
        <w:rPr>
          <w:rFonts w:ascii="Calibri" w:eastAsia="Calibri" w:hAnsi="Calibri" w:cs="Times New Roman"/>
          <w:lang w:val="es-MX"/>
        </w:rPr>
      </w:pPr>
      <w:r w:rsidRPr="00430723">
        <w:rPr>
          <w:rFonts w:ascii="Calibri" w:eastAsia="Calibri" w:hAnsi="Calibri" w:cs="Times New Roman"/>
          <w:lang w:val="es-MX"/>
        </w:rPr>
        <w:t>PRESUPUESTO ASIGNADO PARA LA OPERACIÓN ANUAL:</w:t>
      </w:r>
    </w:p>
    <w:tbl>
      <w:tblPr>
        <w:tblStyle w:val="Tablaconcuadrcula"/>
        <w:tblW w:w="9127" w:type="dxa"/>
        <w:tblLook w:val="04A0" w:firstRow="1" w:lastRow="0" w:firstColumn="1" w:lastColumn="0" w:noHBand="0" w:noVBand="1"/>
      </w:tblPr>
      <w:tblGrid>
        <w:gridCol w:w="4563"/>
        <w:gridCol w:w="4564"/>
      </w:tblGrid>
      <w:tr w:rsidR="007F4EF3" w:rsidRPr="00430723" w:rsidTr="000F404D">
        <w:trPr>
          <w:trHeight w:val="266"/>
        </w:trPr>
        <w:tc>
          <w:tcPr>
            <w:tcW w:w="4563" w:type="dxa"/>
            <w:tcBorders>
              <w:top w:val="single" w:sz="4" w:space="0" w:color="auto"/>
              <w:left w:val="single" w:sz="4" w:space="0" w:color="auto"/>
              <w:bottom w:val="single" w:sz="4" w:space="0" w:color="auto"/>
              <w:right w:val="single" w:sz="4" w:space="0" w:color="auto"/>
            </w:tcBorders>
            <w:hideMark/>
          </w:tcPr>
          <w:p w:rsidR="007F4EF3" w:rsidRPr="00430723" w:rsidRDefault="007F4EF3" w:rsidP="000F404D">
            <w:pPr>
              <w:spacing w:after="0" w:line="240" w:lineRule="auto"/>
              <w:rPr>
                <w:rFonts w:ascii="Calibri" w:eastAsia="Calibri" w:hAnsi="Calibri" w:cs="Times New Roman"/>
                <w:lang w:val="es-MX"/>
              </w:rPr>
            </w:pPr>
            <w:r w:rsidRPr="00430723">
              <w:rPr>
                <w:rFonts w:ascii="Calibri" w:eastAsia="Calibri" w:hAnsi="Calibri" w:cs="Times New Roman"/>
                <w:lang w:val="es-MX"/>
              </w:rPr>
              <w:t>CONCEPTO</w:t>
            </w:r>
          </w:p>
        </w:tc>
        <w:tc>
          <w:tcPr>
            <w:tcW w:w="4564" w:type="dxa"/>
            <w:tcBorders>
              <w:top w:val="single" w:sz="4" w:space="0" w:color="auto"/>
              <w:left w:val="single" w:sz="4" w:space="0" w:color="auto"/>
              <w:bottom w:val="single" w:sz="4" w:space="0" w:color="auto"/>
              <w:right w:val="single" w:sz="4" w:space="0" w:color="auto"/>
            </w:tcBorders>
            <w:hideMark/>
          </w:tcPr>
          <w:p w:rsidR="007F4EF3" w:rsidRPr="00430723" w:rsidRDefault="007F4EF3" w:rsidP="000F404D">
            <w:pPr>
              <w:spacing w:after="0" w:line="240" w:lineRule="auto"/>
              <w:rPr>
                <w:rFonts w:ascii="Calibri" w:eastAsia="Calibri" w:hAnsi="Calibri" w:cs="Times New Roman"/>
                <w:lang w:val="es-MX"/>
              </w:rPr>
            </w:pPr>
            <w:r w:rsidRPr="00430723">
              <w:rPr>
                <w:rFonts w:ascii="Calibri" w:eastAsia="Calibri" w:hAnsi="Calibri" w:cs="Times New Roman"/>
                <w:lang w:val="es-MX"/>
              </w:rPr>
              <w:t xml:space="preserve">COSTO </w:t>
            </w:r>
          </w:p>
        </w:tc>
      </w:tr>
      <w:tr w:rsidR="007F4EF3" w:rsidRPr="00430723" w:rsidTr="000F404D">
        <w:trPr>
          <w:trHeight w:val="252"/>
        </w:trPr>
        <w:tc>
          <w:tcPr>
            <w:tcW w:w="4563" w:type="dxa"/>
            <w:tcBorders>
              <w:top w:val="single" w:sz="4" w:space="0" w:color="auto"/>
              <w:left w:val="single" w:sz="4" w:space="0" w:color="auto"/>
              <w:bottom w:val="single" w:sz="4" w:space="0" w:color="auto"/>
              <w:right w:val="single" w:sz="4" w:space="0" w:color="auto"/>
            </w:tcBorders>
            <w:hideMark/>
          </w:tcPr>
          <w:p w:rsidR="007F4EF3" w:rsidRPr="00430723" w:rsidRDefault="007F4EF3" w:rsidP="000F404D">
            <w:pPr>
              <w:spacing w:after="0" w:line="240" w:lineRule="auto"/>
              <w:rPr>
                <w:rFonts w:ascii="Calibri" w:eastAsia="Calibri" w:hAnsi="Calibri" w:cs="Times New Roman"/>
                <w:lang w:val="es-MX"/>
              </w:rPr>
            </w:pPr>
            <w:r w:rsidRPr="00430723">
              <w:rPr>
                <w:rFonts w:ascii="Calibri" w:eastAsia="Calibri" w:hAnsi="Calibri" w:cs="Times New Roman"/>
                <w:lang w:val="es-MX"/>
              </w:rPr>
              <w:t>SUELDOS</w:t>
            </w:r>
          </w:p>
        </w:tc>
        <w:tc>
          <w:tcPr>
            <w:tcW w:w="4564" w:type="dxa"/>
            <w:tcBorders>
              <w:top w:val="single" w:sz="4" w:space="0" w:color="auto"/>
              <w:left w:val="single" w:sz="4" w:space="0" w:color="auto"/>
              <w:bottom w:val="single" w:sz="4" w:space="0" w:color="auto"/>
              <w:right w:val="single" w:sz="4" w:space="0" w:color="auto"/>
            </w:tcBorders>
            <w:hideMark/>
          </w:tcPr>
          <w:p w:rsidR="007F4EF3" w:rsidRPr="00430723" w:rsidRDefault="007F4EF3" w:rsidP="000F404D">
            <w:pPr>
              <w:spacing w:after="0" w:line="240" w:lineRule="auto"/>
              <w:rPr>
                <w:rFonts w:ascii="Calibri" w:eastAsia="Calibri" w:hAnsi="Calibri" w:cs="Times New Roman"/>
                <w:lang w:val="es-MX"/>
              </w:rPr>
            </w:pPr>
            <w:r w:rsidRPr="00430723">
              <w:rPr>
                <w:rFonts w:ascii="Calibri" w:eastAsia="Calibri" w:hAnsi="Calibri" w:cs="Times New Roman"/>
                <w:lang w:val="es-MX"/>
              </w:rPr>
              <w:t>$121,208.05</w:t>
            </w:r>
          </w:p>
        </w:tc>
      </w:tr>
      <w:tr w:rsidR="007F4EF3" w:rsidRPr="00430723" w:rsidTr="000F404D">
        <w:trPr>
          <w:trHeight w:val="799"/>
        </w:trPr>
        <w:tc>
          <w:tcPr>
            <w:tcW w:w="4563" w:type="dxa"/>
            <w:tcBorders>
              <w:top w:val="single" w:sz="4" w:space="0" w:color="auto"/>
              <w:left w:val="single" w:sz="4" w:space="0" w:color="auto"/>
              <w:bottom w:val="single" w:sz="4" w:space="0" w:color="auto"/>
              <w:right w:val="single" w:sz="4" w:space="0" w:color="auto"/>
            </w:tcBorders>
            <w:hideMark/>
          </w:tcPr>
          <w:p w:rsidR="007F4EF3" w:rsidRPr="00430723" w:rsidRDefault="007F4EF3" w:rsidP="000F404D">
            <w:pPr>
              <w:spacing w:after="0" w:line="240" w:lineRule="auto"/>
              <w:rPr>
                <w:rFonts w:ascii="Calibri" w:eastAsia="Calibri" w:hAnsi="Calibri" w:cs="Times New Roman"/>
                <w:lang w:val="es-MX"/>
              </w:rPr>
            </w:pPr>
            <w:r w:rsidRPr="00430723">
              <w:rPr>
                <w:rFonts w:ascii="Calibri" w:eastAsia="Calibri" w:hAnsi="Calibri" w:cs="Times New Roman"/>
                <w:lang w:val="es-MX"/>
              </w:rPr>
              <w:t>MATERIALES,EQUIPO  DE TRABAJO</w:t>
            </w:r>
          </w:p>
        </w:tc>
        <w:tc>
          <w:tcPr>
            <w:tcW w:w="4564" w:type="dxa"/>
            <w:tcBorders>
              <w:top w:val="single" w:sz="4" w:space="0" w:color="auto"/>
              <w:left w:val="single" w:sz="4" w:space="0" w:color="auto"/>
              <w:bottom w:val="single" w:sz="4" w:space="0" w:color="auto"/>
              <w:right w:val="single" w:sz="4" w:space="0" w:color="auto"/>
            </w:tcBorders>
            <w:hideMark/>
          </w:tcPr>
          <w:p w:rsidR="007F4EF3" w:rsidRPr="00430723" w:rsidRDefault="007F4EF3" w:rsidP="000F404D">
            <w:pPr>
              <w:spacing w:after="0" w:line="240" w:lineRule="auto"/>
              <w:rPr>
                <w:rFonts w:ascii="Calibri" w:eastAsia="Calibri" w:hAnsi="Calibri" w:cs="Times New Roman"/>
                <w:lang w:val="es-MX"/>
              </w:rPr>
            </w:pPr>
            <w:r w:rsidRPr="00430723">
              <w:rPr>
                <w:rFonts w:ascii="Calibri" w:eastAsia="Calibri" w:hAnsi="Calibri" w:cs="Times New Roman"/>
                <w:lang w:val="es-MX"/>
              </w:rPr>
              <w:t>$7,876.24</w:t>
            </w:r>
          </w:p>
        </w:tc>
      </w:tr>
      <w:tr w:rsidR="007F4EF3" w:rsidRPr="00430723" w:rsidTr="000F404D">
        <w:trPr>
          <w:trHeight w:val="266"/>
        </w:trPr>
        <w:tc>
          <w:tcPr>
            <w:tcW w:w="4563" w:type="dxa"/>
            <w:tcBorders>
              <w:top w:val="single" w:sz="4" w:space="0" w:color="auto"/>
              <w:left w:val="single" w:sz="4" w:space="0" w:color="auto"/>
              <w:bottom w:val="single" w:sz="4" w:space="0" w:color="auto"/>
              <w:right w:val="single" w:sz="4" w:space="0" w:color="auto"/>
            </w:tcBorders>
            <w:hideMark/>
          </w:tcPr>
          <w:p w:rsidR="007F4EF3" w:rsidRPr="00972F27" w:rsidRDefault="007F4EF3" w:rsidP="000F404D">
            <w:pPr>
              <w:spacing w:after="0" w:line="240" w:lineRule="auto"/>
              <w:rPr>
                <w:rFonts w:ascii="Calibri" w:eastAsia="Calibri" w:hAnsi="Calibri" w:cs="Times New Roman"/>
                <w:b/>
                <w:i/>
                <w:lang w:val="es-MX"/>
              </w:rPr>
            </w:pPr>
            <w:r w:rsidRPr="00972F27">
              <w:rPr>
                <w:rFonts w:ascii="Calibri" w:eastAsia="Calibri" w:hAnsi="Calibri" w:cs="Times New Roman"/>
                <w:b/>
                <w:i/>
                <w:lang w:val="es-MX"/>
              </w:rPr>
              <w:t>TOTAL</w:t>
            </w:r>
          </w:p>
        </w:tc>
        <w:tc>
          <w:tcPr>
            <w:tcW w:w="4564" w:type="dxa"/>
            <w:tcBorders>
              <w:top w:val="single" w:sz="4" w:space="0" w:color="auto"/>
              <w:left w:val="single" w:sz="4" w:space="0" w:color="auto"/>
              <w:bottom w:val="single" w:sz="4" w:space="0" w:color="auto"/>
              <w:right w:val="single" w:sz="4" w:space="0" w:color="auto"/>
            </w:tcBorders>
            <w:hideMark/>
          </w:tcPr>
          <w:p w:rsidR="007F4EF3" w:rsidRPr="00430723" w:rsidRDefault="007F4EF3" w:rsidP="000F404D">
            <w:pPr>
              <w:spacing w:after="0" w:line="240" w:lineRule="auto"/>
              <w:rPr>
                <w:rFonts w:ascii="Calibri" w:eastAsia="Calibri" w:hAnsi="Calibri" w:cs="Times New Roman"/>
                <w:b/>
                <w:lang w:val="es-MX"/>
              </w:rPr>
            </w:pPr>
            <w:r w:rsidRPr="00430723">
              <w:rPr>
                <w:rFonts w:ascii="Calibri" w:eastAsia="Calibri" w:hAnsi="Calibri" w:cs="Times New Roman"/>
                <w:b/>
                <w:lang w:val="es-MX"/>
              </w:rPr>
              <w:t>$129,084.29</w:t>
            </w:r>
          </w:p>
        </w:tc>
      </w:tr>
    </w:tbl>
    <w:p w:rsidR="008A7B76" w:rsidRPr="0060302D" w:rsidRDefault="008A7B76" w:rsidP="00972F27"/>
    <w:sectPr w:rsidR="008A7B76" w:rsidRPr="0060302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CEC" w:rsidRDefault="009B5CEC" w:rsidP="00A019A4">
      <w:pPr>
        <w:spacing w:after="0" w:line="240" w:lineRule="auto"/>
      </w:pPr>
      <w:r>
        <w:separator/>
      </w:r>
    </w:p>
  </w:endnote>
  <w:endnote w:type="continuationSeparator" w:id="0">
    <w:p w:rsidR="009B5CEC" w:rsidRDefault="009B5CEC" w:rsidP="00A0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CEC" w:rsidRDefault="009B5CEC" w:rsidP="00A019A4">
      <w:pPr>
        <w:spacing w:after="0" w:line="240" w:lineRule="auto"/>
      </w:pPr>
      <w:r>
        <w:separator/>
      </w:r>
    </w:p>
  </w:footnote>
  <w:footnote w:type="continuationSeparator" w:id="0">
    <w:p w:rsidR="009B5CEC" w:rsidRDefault="009B5CEC" w:rsidP="00A019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B831D5"/>
    <w:multiLevelType w:val="hybridMultilevel"/>
    <w:tmpl w:val="FDF65A40"/>
    <w:lvl w:ilvl="0" w:tplc="080A000B">
      <w:start w:val="1"/>
      <w:numFmt w:val="bullet"/>
      <w:lvlText w:val=""/>
      <w:lvlJc w:val="left"/>
      <w:pPr>
        <w:ind w:left="2550" w:hanging="360"/>
      </w:pPr>
      <w:rPr>
        <w:rFonts w:ascii="Wingdings" w:hAnsi="Wingdings"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1">
    <w:nsid w:val="1C732031"/>
    <w:multiLevelType w:val="hybridMultilevel"/>
    <w:tmpl w:val="84C05308"/>
    <w:lvl w:ilvl="0" w:tplc="080A000B">
      <w:start w:val="1"/>
      <w:numFmt w:val="bullet"/>
      <w:lvlText w:val=""/>
      <w:lvlJc w:val="left"/>
      <w:pPr>
        <w:ind w:left="1785" w:hanging="360"/>
      </w:pPr>
      <w:rPr>
        <w:rFonts w:ascii="Wingdings" w:hAnsi="Wingdings" w:hint="default"/>
      </w:rPr>
    </w:lvl>
    <w:lvl w:ilvl="1" w:tplc="080A0003">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2">
    <w:nsid w:val="455E59DC"/>
    <w:multiLevelType w:val="hybridMultilevel"/>
    <w:tmpl w:val="1F845B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55D4674"/>
    <w:multiLevelType w:val="hybridMultilevel"/>
    <w:tmpl w:val="0F14DC52"/>
    <w:lvl w:ilvl="0" w:tplc="D6FC27A4">
      <w:start w:val="1"/>
      <w:numFmt w:val="bullet"/>
      <w:lvlText w:val="•"/>
      <w:lvlJc w:val="left"/>
      <w:pPr>
        <w:ind w:left="70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135E5BE6">
      <w:start w:val="1"/>
      <w:numFmt w:val="bullet"/>
      <w:lvlText w:val="o"/>
      <w:lvlJc w:val="left"/>
      <w:pPr>
        <w:ind w:left="142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1BB0B17A">
      <w:start w:val="1"/>
      <w:numFmt w:val="bullet"/>
      <w:lvlText w:val="▪"/>
      <w:lvlJc w:val="left"/>
      <w:pPr>
        <w:ind w:left="214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F6AB758">
      <w:start w:val="1"/>
      <w:numFmt w:val="bullet"/>
      <w:lvlText w:val="•"/>
      <w:lvlJc w:val="left"/>
      <w:pPr>
        <w:ind w:left="286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30FCBB9A">
      <w:start w:val="1"/>
      <w:numFmt w:val="bullet"/>
      <w:lvlText w:val="o"/>
      <w:lvlJc w:val="left"/>
      <w:pPr>
        <w:ind w:left="358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8A9AC90C">
      <w:start w:val="1"/>
      <w:numFmt w:val="bullet"/>
      <w:lvlText w:val="▪"/>
      <w:lvlJc w:val="left"/>
      <w:pPr>
        <w:ind w:left="430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C4685B0">
      <w:start w:val="1"/>
      <w:numFmt w:val="bullet"/>
      <w:lvlText w:val="•"/>
      <w:lvlJc w:val="left"/>
      <w:pPr>
        <w:ind w:left="502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2CD2D4D4">
      <w:start w:val="1"/>
      <w:numFmt w:val="bullet"/>
      <w:lvlText w:val="o"/>
      <w:lvlJc w:val="left"/>
      <w:pPr>
        <w:ind w:left="574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8A94E54C">
      <w:start w:val="1"/>
      <w:numFmt w:val="bullet"/>
      <w:lvlText w:val="▪"/>
      <w:lvlJc w:val="left"/>
      <w:pPr>
        <w:ind w:left="646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BB5"/>
    <w:rsid w:val="0002724A"/>
    <w:rsid w:val="000533C2"/>
    <w:rsid w:val="00057343"/>
    <w:rsid w:val="00071441"/>
    <w:rsid w:val="00075B43"/>
    <w:rsid w:val="00075CEF"/>
    <w:rsid w:val="00196CCE"/>
    <w:rsid w:val="001A2734"/>
    <w:rsid w:val="001A5E55"/>
    <w:rsid w:val="001B5F13"/>
    <w:rsid w:val="00213EA8"/>
    <w:rsid w:val="00241454"/>
    <w:rsid w:val="002521F3"/>
    <w:rsid w:val="002869C4"/>
    <w:rsid w:val="002B4633"/>
    <w:rsid w:val="002C16FC"/>
    <w:rsid w:val="002E4A86"/>
    <w:rsid w:val="003153EA"/>
    <w:rsid w:val="003244FD"/>
    <w:rsid w:val="003774E9"/>
    <w:rsid w:val="003F219E"/>
    <w:rsid w:val="00420AFF"/>
    <w:rsid w:val="00453147"/>
    <w:rsid w:val="004D48EA"/>
    <w:rsid w:val="004E531D"/>
    <w:rsid w:val="004F2434"/>
    <w:rsid w:val="004F5731"/>
    <w:rsid w:val="00517F19"/>
    <w:rsid w:val="00545B15"/>
    <w:rsid w:val="005607D9"/>
    <w:rsid w:val="00561951"/>
    <w:rsid w:val="005629BB"/>
    <w:rsid w:val="005754CD"/>
    <w:rsid w:val="005805F2"/>
    <w:rsid w:val="00596579"/>
    <w:rsid w:val="0060302D"/>
    <w:rsid w:val="0062636B"/>
    <w:rsid w:val="006374B5"/>
    <w:rsid w:val="00641987"/>
    <w:rsid w:val="0066295D"/>
    <w:rsid w:val="006646D4"/>
    <w:rsid w:val="00681010"/>
    <w:rsid w:val="00686B88"/>
    <w:rsid w:val="00687809"/>
    <w:rsid w:val="00697BB9"/>
    <w:rsid w:val="0070143F"/>
    <w:rsid w:val="007170CA"/>
    <w:rsid w:val="00733900"/>
    <w:rsid w:val="00763BA2"/>
    <w:rsid w:val="0077497D"/>
    <w:rsid w:val="007C52DC"/>
    <w:rsid w:val="007F4EF3"/>
    <w:rsid w:val="00810685"/>
    <w:rsid w:val="008278B5"/>
    <w:rsid w:val="008372DA"/>
    <w:rsid w:val="00860CFF"/>
    <w:rsid w:val="008A2189"/>
    <w:rsid w:val="008A7B76"/>
    <w:rsid w:val="008C3E0A"/>
    <w:rsid w:val="009145C0"/>
    <w:rsid w:val="00920BD2"/>
    <w:rsid w:val="00944C8B"/>
    <w:rsid w:val="00972F27"/>
    <w:rsid w:val="00975BB5"/>
    <w:rsid w:val="009B5CEC"/>
    <w:rsid w:val="009E001B"/>
    <w:rsid w:val="00A019A4"/>
    <w:rsid w:val="00A423D5"/>
    <w:rsid w:val="00A76C50"/>
    <w:rsid w:val="00AC0061"/>
    <w:rsid w:val="00B02A4E"/>
    <w:rsid w:val="00B210C2"/>
    <w:rsid w:val="00B630DD"/>
    <w:rsid w:val="00B66EE7"/>
    <w:rsid w:val="00B866CD"/>
    <w:rsid w:val="00BD5904"/>
    <w:rsid w:val="00BE0D37"/>
    <w:rsid w:val="00BF5F8C"/>
    <w:rsid w:val="00C007E6"/>
    <w:rsid w:val="00C0085C"/>
    <w:rsid w:val="00C0736A"/>
    <w:rsid w:val="00C22297"/>
    <w:rsid w:val="00C33662"/>
    <w:rsid w:val="00C51A7B"/>
    <w:rsid w:val="00CA24C6"/>
    <w:rsid w:val="00CF63AA"/>
    <w:rsid w:val="00D33CB1"/>
    <w:rsid w:val="00D503A7"/>
    <w:rsid w:val="00D74A9A"/>
    <w:rsid w:val="00DD5241"/>
    <w:rsid w:val="00DE244D"/>
    <w:rsid w:val="00DE77D0"/>
    <w:rsid w:val="00E07211"/>
    <w:rsid w:val="00E11D40"/>
    <w:rsid w:val="00E26943"/>
    <w:rsid w:val="00E41698"/>
    <w:rsid w:val="00E962A2"/>
    <w:rsid w:val="00EF2C6F"/>
    <w:rsid w:val="00F1602B"/>
    <w:rsid w:val="00F25388"/>
    <w:rsid w:val="00F97BD3"/>
    <w:rsid w:val="00FA2ED2"/>
    <w:rsid w:val="00FC57C7"/>
    <w:rsid w:val="00FC619D"/>
    <w:rsid w:val="00FF0E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31BD18-5F3F-4599-9867-FD6E81F3D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BB5"/>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80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A5E55"/>
    <w:pPr>
      <w:ind w:left="720"/>
      <w:contextualSpacing/>
    </w:pPr>
    <w:rPr>
      <w:lang w:val="es-MX"/>
    </w:rPr>
  </w:style>
  <w:style w:type="paragraph" w:styleId="Encabezado">
    <w:name w:val="header"/>
    <w:basedOn w:val="Normal"/>
    <w:link w:val="EncabezadoCar"/>
    <w:uiPriority w:val="99"/>
    <w:unhideWhenUsed/>
    <w:rsid w:val="00A019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19A4"/>
    <w:rPr>
      <w:lang w:val="es-ES"/>
    </w:rPr>
  </w:style>
  <w:style w:type="paragraph" w:styleId="Piedepgina">
    <w:name w:val="footer"/>
    <w:basedOn w:val="Normal"/>
    <w:link w:val="PiedepginaCar"/>
    <w:uiPriority w:val="99"/>
    <w:unhideWhenUsed/>
    <w:rsid w:val="00A019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19A4"/>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12</Pages>
  <Words>1711</Words>
  <Characters>9413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Servicios Publicos</dc:creator>
  <cp:keywords/>
  <dc:description/>
  <cp:lastModifiedBy>Servicios Publicos</cp:lastModifiedBy>
  <cp:revision>18</cp:revision>
  <dcterms:created xsi:type="dcterms:W3CDTF">2021-09-09T17:18:00Z</dcterms:created>
  <dcterms:modified xsi:type="dcterms:W3CDTF">2021-09-13T14:37:00Z</dcterms:modified>
</cp:coreProperties>
</file>